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6" w:rsidRDefault="005372D1">
      <w:pPr>
        <w:shd w:val="clear" w:color="auto" w:fill="FFFFFF"/>
        <w:spacing w:line="370" w:lineRule="exact"/>
        <w:ind w:left="240" w:right="1229" w:firstLine="82"/>
      </w:pPr>
      <w:r>
        <w:rPr>
          <w:b/>
          <w:bCs/>
          <w:sz w:val="32"/>
          <w:szCs w:val="32"/>
        </w:rPr>
        <w:t>РОВНЕНСКИИ СЕЛЬСКИЙ СОВЕТ  ДЕПУТАТОВ КРАСНОЯРСКИЙ КРАЙ БАЛАХТИНСКИЙ РАЙОН</w:t>
      </w:r>
    </w:p>
    <w:p w:rsidR="008E2C06" w:rsidRDefault="005372D1">
      <w:pPr>
        <w:shd w:val="clear" w:color="auto" w:fill="FFFFFF"/>
        <w:spacing w:before="1104"/>
        <w:ind w:left="2726"/>
      </w:pPr>
      <w:r>
        <w:rPr>
          <w:b/>
          <w:bCs/>
          <w:sz w:val="32"/>
          <w:szCs w:val="32"/>
        </w:rPr>
        <w:t>РЕШЕНИЕ</w:t>
      </w:r>
    </w:p>
    <w:p w:rsidR="008952E0" w:rsidRDefault="008952E0" w:rsidP="008952E0">
      <w:pPr>
        <w:shd w:val="clear" w:color="auto" w:fill="FFFFFF"/>
        <w:spacing w:before="322" w:line="322" w:lineRule="exact"/>
        <w:ind w:right="-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24.05.2006г.                    с. Ровное              </w:t>
      </w:r>
      <w:r w:rsidR="00FF564E">
        <w:rPr>
          <w:spacing w:val="-1"/>
          <w:sz w:val="28"/>
          <w:szCs w:val="28"/>
        </w:rPr>
        <w:t xml:space="preserve">                  </w:t>
      </w:r>
      <w:r>
        <w:rPr>
          <w:spacing w:val="-1"/>
          <w:sz w:val="28"/>
          <w:szCs w:val="28"/>
        </w:rPr>
        <w:t xml:space="preserve">             №9-28Р</w:t>
      </w:r>
    </w:p>
    <w:p w:rsidR="008E2C06" w:rsidRDefault="005372D1">
      <w:pPr>
        <w:shd w:val="clear" w:color="auto" w:fill="FFFFFF"/>
        <w:spacing w:before="322" w:line="322" w:lineRule="exact"/>
        <w:ind w:right="5184"/>
      </w:pPr>
      <w:r>
        <w:rPr>
          <w:spacing w:val="-1"/>
          <w:sz w:val="28"/>
          <w:szCs w:val="28"/>
        </w:rPr>
        <w:t xml:space="preserve">О предоставлении земельного </w:t>
      </w:r>
      <w:r>
        <w:rPr>
          <w:spacing w:val="-3"/>
          <w:sz w:val="28"/>
          <w:szCs w:val="28"/>
        </w:rPr>
        <w:t>участка для ведения ЛПХ</w:t>
      </w:r>
      <w:proofErr w:type="gramStart"/>
      <w:r>
        <w:rPr>
          <w:spacing w:val="-3"/>
          <w:sz w:val="28"/>
          <w:szCs w:val="28"/>
        </w:rPr>
        <w:t xml:space="preserve"> ,</w:t>
      </w:r>
      <w:proofErr w:type="gramEnd"/>
      <w:r>
        <w:rPr>
          <w:spacing w:val="-3"/>
          <w:sz w:val="28"/>
          <w:szCs w:val="28"/>
        </w:rPr>
        <w:t xml:space="preserve"> жилищного </w:t>
      </w:r>
      <w:r>
        <w:rPr>
          <w:sz w:val="28"/>
          <w:szCs w:val="28"/>
        </w:rPr>
        <w:t>строительства</w:t>
      </w:r>
    </w:p>
    <w:p w:rsidR="008E2C06" w:rsidRDefault="005372D1">
      <w:pPr>
        <w:shd w:val="clear" w:color="auto" w:fill="FFFFFF"/>
        <w:spacing w:before="331" w:line="317" w:lineRule="exact"/>
        <w:ind w:left="5" w:right="518" w:firstLine="326"/>
      </w:pPr>
      <w:r>
        <w:rPr>
          <w:sz w:val="28"/>
          <w:szCs w:val="28"/>
        </w:rPr>
        <w:t>В соответствии с Земельным кодексом РФ 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ст.33 , для постановки земельных участков на государственный кадастровый учет и регистрацию </w:t>
      </w:r>
      <w:r>
        <w:rPr>
          <w:spacing w:val="-1"/>
          <w:sz w:val="28"/>
          <w:szCs w:val="28"/>
        </w:rPr>
        <w:t xml:space="preserve">прав граждан на землю, Ровненский сельский Совет депутатов </w:t>
      </w:r>
      <w:r>
        <w:rPr>
          <w:sz w:val="28"/>
          <w:szCs w:val="28"/>
        </w:rPr>
        <w:t>РЕШИЛ:</w:t>
      </w:r>
    </w:p>
    <w:p w:rsidR="008E2C06" w:rsidRDefault="005372D1">
      <w:pPr>
        <w:shd w:val="clear" w:color="auto" w:fill="FFFFFF"/>
        <w:spacing w:before="19" w:after="3058" w:line="317" w:lineRule="exact"/>
        <w:ind w:left="5" w:right="739" w:firstLine="547"/>
        <w:jc w:val="both"/>
      </w:pPr>
      <w:r>
        <w:rPr>
          <w:sz w:val="28"/>
          <w:szCs w:val="28"/>
        </w:rPr>
        <w:t xml:space="preserve">Установить максимальные размеры земельных участков, предоставляемых гражданам для ведения личного подсобного хозяйства и </w:t>
      </w:r>
      <w:r>
        <w:rPr>
          <w:spacing w:val="-2"/>
          <w:sz w:val="28"/>
          <w:szCs w:val="28"/>
        </w:rPr>
        <w:t xml:space="preserve">индивидуального жилищного строительства в размере 1 </w:t>
      </w:r>
      <w:proofErr w:type="gramStart"/>
      <w:r>
        <w:rPr>
          <w:spacing w:val="-2"/>
          <w:sz w:val="28"/>
          <w:szCs w:val="28"/>
        </w:rPr>
        <w:t xml:space="preserve">( </w:t>
      </w:r>
      <w:proofErr w:type="gramEnd"/>
      <w:r>
        <w:rPr>
          <w:spacing w:val="-2"/>
          <w:sz w:val="28"/>
          <w:szCs w:val="28"/>
        </w:rPr>
        <w:t>одного) га.</w:t>
      </w:r>
    </w:p>
    <w:p w:rsidR="005372D1" w:rsidRPr="005372D1" w:rsidRDefault="005372D1">
      <w:pPr>
        <w:shd w:val="clear" w:color="auto" w:fill="FFFFFF"/>
        <w:spacing w:before="19" w:after="3058" w:line="317" w:lineRule="exact"/>
        <w:ind w:left="5" w:right="739" w:firstLine="547"/>
        <w:jc w:val="both"/>
        <w:rPr>
          <w:sz w:val="28"/>
          <w:szCs w:val="28"/>
        </w:rPr>
        <w:sectPr w:rsidR="005372D1" w:rsidRPr="005372D1">
          <w:type w:val="continuous"/>
          <w:pgSz w:w="11909" w:h="16834"/>
          <w:pgMar w:top="1440" w:right="429" w:bottom="720" w:left="1419" w:header="720" w:footer="720" w:gutter="0"/>
          <w:cols w:space="60"/>
          <w:noEndnote/>
        </w:sectPr>
      </w:pPr>
      <w:r w:rsidRPr="005372D1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</w:t>
      </w:r>
      <w:r w:rsidRPr="005372D1">
        <w:rPr>
          <w:sz w:val="28"/>
          <w:szCs w:val="28"/>
        </w:rPr>
        <w:t xml:space="preserve">                                       В.Ф. Никулин</w:t>
      </w:r>
    </w:p>
    <w:p w:rsidR="008E2C06" w:rsidRDefault="008E2C06">
      <w:pPr>
        <w:framePr w:h="710" w:hSpace="10080" w:wrap="notBeside" w:vAnchor="text" w:hAnchor="margin" w:x="4455" w:y="539"/>
        <w:rPr>
          <w:sz w:val="24"/>
          <w:szCs w:val="24"/>
        </w:rPr>
      </w:pPr>
    </w:p>
    <w:p w:rsidR="008952E0" w:rsidRDefault="008952E0">
      <w:pPr>
        <w:spacing w:line="1" w:lineRule="exact"/>
        <w:rPr>
          <w:sz w:val="2"/>
          <w:szCs w:val="2"/>
        </w:rPr>
      </w:pPr>
    </w:p>
    <w:sectPr w:rsidR="008952E0" w:rsidSect="008E2C06">
      <w:type w:val="continuous"/>
      <w:pgSz w:w="11909" w:h="16834"/>
      <w:pgMar w:top="1440" w:right="429" w:bottom="720" w:left="141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BD"/>
    <w:rsid w:val="005372D1"/>
    <w:rsid w:val="008952E0"/>
    <w:rsid w:val="008E2C06"/>
    <w:rsid w:val="009D38BD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0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2010-12-26T12:38:00Z</dcterms:created>
  <dcterms:modified xsi:type="dcterms:W3CDTF">2010-12-26T12:41:00Z</dcterms:modified>
</cp:coreProperties>
</file>