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53" w:rsidRPr="008F5F53" w:rsidRDefault="008F5F53" w:rsidP="008F5F53">
      <w:pPr>
        <w:pStyle w:val="a3"/>
        <w:jc w:val="center"/>
        <w:rPr>
          <w:b/>
          <w:sz w:val="28"/>
          <w:szCs w:val="28"/>
        </w:rPr>
      </w:pPr>
      <w:r w:rsidRPr="008F5F53">
        <w:rPr>
          <w:b/>
          <w:sz w:val="28"/>
          <w:szCs w:val="28"/>
        </w:rPr>
        <w:t>КРАСНОЯРСКИЙ   КРАЙ    БАЛАХТИНСКИЙ   РАЙОН</w:t>
      </w:r>
    </w:p>
    <w:p w:rsidR="008F5F53" w:rsidRPr="008F5F53" w:rsidRDefault="008F5F53" w:rsidP="008F5F53">
      <w:pPr>
        <w:pStyle w:val="a3"/>
        <w:jc w:val="center"/>
        <w:rPr>
          <w:b/>
          <w:sz w:val="28"/>
          <w:szCs w:val="28"/>
        </w:rPr>
      </w:pPr>
      <w:r w:rsidRPr="008F5F53">
        <w:rPr>
          <w:b/>
          <w:sz w:val="28"/>
          <w:szCs w:val="28"/>
        </w:rPr>
        <w:t>РОВНЕНСКИЙ  СЕЛЬСКИЙ   СОВЕТ  ДЕПУТАТОВ</w:t>
      </w:r>
    </w:p>
    <w:p w:rsidR="008F5F53" w:rsidRDefault="008F5F53" w:rsidP="008942DE">
      <w:pPr>
        <w:pStyle w:val="a3"/>
        <w:jc w:val="center"/>
      </w:pPr>
    </w:p>
    <w:p w:rsidR="0012212A" w:rsidRDefault="0012212A" w:rsidP="008942DE">
      <w:pPr>
        <w:pStyle w:val="a3"/>
        <w:jc w:val="center"/>
      </w:pPr>
    </w:p>
    <w:p w:rsidR="008F5F53" w:rsidRPr="008F5F53" w:rsidRDefault="008F5F53" w:rsidP="008F5F53">
      <w:pPr>
        <w:tabs>
          <w:tab w:val="left" w:pos="3015"/>
        </w:tabs>
        <w:jc w:val="center"/>
        <w:rPr>
          <w:b/>
          <w:sz w:val="28"/>
          <w:szCs w:val="28"/>
        </w:rPr>
      </w:pPr>
      <w:r w:rsidRPr="008F5F53">
        <w:rPr>
          <w:b/>
          <w:sz w:val="28"/>
          <w:szCs w:val="28"/>
        </w:rPr>
        <w:t>РЕШЕНИЕ</w:t>
      </w:r>
    </w:p>
    <w:p w:rsidR="008F5F53" w:rsidRPr="008F5F53" w:rsidRDefault="008F5F53" w:rsidP="008F5F53">
      <w:pPr>
        <w:rPr>
          <w:sz w:val="28"/>
          <w:szCs w:val="28"/>
        </w:rPr>
      </w:pPr>
    </w:p>
    <w:p w:rsidR="008F5F53" w:rsidRPr="008F5F53" w:rsidRDefault="008F5F53" w:rsidP="008F5F53">
      <w:pPr>
        <w:rPr>
          <w:sz w:val="28"/>
          <w:szCs w:val="28"/>
        </w:rPr>
      </w:pPr>
    </w:p>
    <w:p w:rsidR="008F5F53" w:rsidRPr="008F5F53" w:rsidRDefault="00847076" w:rsidP="008F5F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5F53" w:rsidRPr="008F5F53">
        <w:rPr>
          <w:sz w:val="28"/>
          <w:szCs w:val="28"/>
        </w:rPr>
        <w:t>т</w:t>
      </w:r>
      <w:r w:rsidR="008942DE">
        <w:rPr>
          <w:sz w:val="28"/>
          <w:szCs w:val="28"/>
        </w:rPr>
        <w:t xml:space="preserve"> </w:t>
      </w:r>
      <w:r w:rsidR="0012212A">
        <w:rPr>
          <w:sz w:val="28"/>
          <w:szCs w:val="28"/>
        </w:rPr>
        <w:t>12.11.2010г.</w:t>
      </w:r>
      <w:r w:rsidR="008942DE">
        <w:rPr>
          <w:sz w:val="28"/>
          <w:szCs w:val="28"/>
        </w:rPr>
        <w:t xml:space="preserve">  </w:t>
      </w:r>
      <w:r w:rsidR="008F5F53">
        <w:rPr>
          <w:sz w:val="28"/>
          <w:szCs w:val="28"/>
        </w:rPr>
        <w:t xml:space="preserve">                  </w:t>
      </w:r>
      <w:r w:rsidR="008F5F53" w:rsidRPr="008F5F53">
        <w:rPr>
          <w:sz w:val="28"/>
          <w:szCs w:val="28"/>
        </w:rPr>
        <w:t xml:space="preserve">        с. Ровное                                       </w:t>
      </w:r>
      <w:r w:rsidR="008942DE">
        <w:rPr>
          <w:sz w:val="28"/>
          <w:szCs w:val="28"/>
        </w:rPr>
        <w:t xml:space="preserve"> </w:t>
      </w:r>
      <w:r w:rsidR="008F5F53" w:rsidRPr="008F5F53">
        <w:rPr>
          <w:sz w:val="28"/>
          <w:szCs w:val="28"/>
        </w:rPr>
        <w:t xml:space="preserve">   №</w:t>
      </w:r>
      <w:r w:rsidR="0012212A">
        <w:rPr>
          <w:sz w:val="28"/>
          <w:szCs w:val="28"/>
        </w:rPr>
        <w:t>8-23р.</w:t>
      </w:r>
      <w:r w:rsidR="008F5F53" w:rsidRPr="008F5F53">
        <w:rPr>
          <w:sz w:val="28"/>
          <w:szCs w:val="28"/>
        </w:rPr>
        <w:t xml:space="preserve"> </w:t>
      </w: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1E51" w:rsidRPr="000654C1" w:rsidRDefault="008F5F53" w:rsidP="000B5FB1">
      <w:pPr>
        <w:autoSpaceDE w:val="0"/>
        <w:autoSpaceDN w:val="0"/>
        <w:adjustRightInd w:val="0"/>
        <w:rPr>
          <w:b/>
          <w:sz w:val="28"/>
          <w:szCs w:val="28"/>
        </w:rPr>
      </w:pPr>
      <w:r w:rsidRPr="000654C1">
        <w:rPr>
          <w:b/>
          <w:sz w:val="28"/>
          <w:szCs w:val="28"/>
        </w:rPr>
        <w:t>О передаче полномочий</w:t>
      </w:r>
      <w:r w:rsidR="00B91E51" w:rsidRPr="000654C1">
        <w:rPr>
          <w:b/>
          <w:sz w:val="28"/>
          <w:szCs w:val="28"/>
        </w:rPr>
        <w:t xml:space="preserve"> </w:t>
      </w:r>
      <w:r w:rsidR="008942DE">
        <w:rPr>
          <w:b/>
          <w:sz w:val="28"/>
          <w:szCs w:val="28"/>
        </w:rPr>
        <w:t xml:space="preserve">органов местного самоуправления Ровненского сельсовета </w:t>
      </w:r>
      <w:r w:rsidRPr="000654C1">
        <w:rPr>
          <w:b/>
          <w:sz w:val="28"/>
          <w:szCs w:val="28"/>
        </w:rPr>
        <w:t xml:space="preserve">органам местного самоуправления Балахтинского района </w:t>
      </w:r>
      <w:r w:rsidR="008942DE">
        <w:rPr>
          <w:b/>
          <w:sz w:val="28"/>
          <w:szCs w:val="28"/>
        </w:rPr>
        <w:t>в части осуществления муниципального финансового контроля</w:t>
      </w:r>
    </w:p>
    <w:p w:rsidR="00B91E51" w:rsidRPr="008F5F53" w:rsidRDefault="00B91E51" w:rsidP="00B91E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F53" w:rsidRPr="008F5F53" w:rsidRDefault="008F5F53" w:rsidP="00FF6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754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>Заслушав и обсудив финансово-экономическое обоснование по вопросу передачи полномочий</w:t>
      </w:r>
      <w:r w:rsidR="00FB5797">
        <w:rPr>
          <w:sz w:val="28"/>
          <w:szCs w:val="28"/>
        </w:rPr>
        <w:t xml:space="preserve"> в </w:t>
      </w:r>
      <w:r w:rsidR="00FB5797" w:rsidRPr="008F5F53">
        <w:rPr>
          <w:sz w:val="28"/>
          <w:szCs w:val="28"/>
        </w:rPr>
        <w:t xml:space="preserve">части осуществления </w:t>
      </w:r>
      <w:r w:rsidR="00FB5797">
        <w:rPr>
          <w:sz w:val="28"/>
          <w:szCs w:val="28"/>
        </w:rPr>
        <w:t xml:space="preserve"> муниципального финансового контроля, руководствуясь статьей 264.4</w:t>
      </w:r>
      <w:r w:rsidRPr="008F5F53">
        <w:rPr>
          <w:sz w:val="28"/>
          <w:szCs w:val="28"/>
        </w:rPr>
        <w:t xml:space="preserve"> </w:t>
      </w:r>
      <w:r w:rsidR="00FB5797">
        <w:rPr>
          <w:sz w:val="28"/>
          <w:szCs w:val="28"/>
        </w:rPr>
        <w:t>Бюджетного</w:t>
      </w:r>
      <w:r w:rsidRPr="008F5F53">
        <w:rPr>
          <w:sz w:val="28"/>
          <w:szCs w:val="28"/>
        </w:rPr>
        <w:t xml:space="preserve"> кодекс</w:t>
      </w:r>
      <w:r w:rsidR="00FB5797">
        <w:rPr>
          <w:sz w:val="28"/>
          <w:szCs w:val="28"/>
        </w:rPr>
        <w:t>а</w:t>
      </w:r>
      <w:r w:rsidRPr="008F5F53">
        <w:rPr>
          <w:sz w:val="28"/>
          <w:szCs w:val="28"/>
        </w:rPr>
        <w:t xml:space="preserve"> Российской Федерации, Уставом Ровненского сельсовета, </w:t>
      </w:r>
      <w:r w:rsidR="00D62754">
        <w:rPr>
          <w:sz w:val="28"/>
          <w:szCs w:val="28"/>
        </w:rPr>
        <w:t xml:space="preserve">Ровненский </w:t>
      </w:r>
      <w:r w:rsidR="00D62754" w:rsidRPr="008F5F53">
        <w:rPr>
          <w:sz w:val="28"/>
          <w:szCs w:val="28"/>
        </w:rPr>
        <w:t xml:space="preserve"> сельс</w:t>
      </w:r>
      <w:r w:rsidR="00D62754">
        <w:rPr>
          <w:sz w:val="28"/>
          <w:szCs w:val="28"/>
        </w:rPr>
        <w:t xml:space="preserve">кий </w:t>
      </w:r>
      <w:r w:rsidR="00D62754" w:rsidRPr="008F5F53">
        <w:rPr>
          <w:sz w:val="28"/>
          <w:szCs w:val="28"/>
        </w:rPr>
        <w:t xml:space="preserve"> </w:t>
      </w:r>
      <w:r w:rsidRPr="008F5F53">
        <w:rPr>
          <w:sz w:val="28"/>
          <w:szCs w:val="28"/>
        </w:rPr>
        <w:t xml:space="preserve">Совет депутатов </w:t>
      </w:r>
    </w:p>
    <w:p w:rsidR="00D62754" w:rsidRDefault="00D62754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754" w:rsidRPr="00D62754" w:rsidRDefault="00D62754" w:rsidP="00D627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2754">
        <w:rPr>
          <w:b/>
          <w:sz w:val="28"/>
          <w:szCs w:val="28"/>
        </w:rPr>
        <w:t>РЕШИЛ:</w:t>
      </w:r>
    </w:p>
    <w:p w:rsidR="00D62754" w:rsidRDefault="00D62754" w:rsidP="00D627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1. </w:t>
      </w:r>
      <w:r w:rsidR="00FB5797">
        <w:rPr>
          <w:sz w:val="28"/>
          <w:szCs w:val="28"/>
        </w:rPr>
        <w:t>Ровненскому</w:t>
      </w:r>
      <w:r w:rsidRPr="008F5F53">
        <w:rPr>
          <w:sz w:val="28"/>
          <w:szCs w:val="28"/>
        </w:rPr>
        <w:t xml:space="preserve"> сельсовет</w:t>
      </w:r>
      <w:r w:rsidR="00FB5797">
        <w:rPr>
          <w:sz w:val="28"/>
          <w:szCs w:val="28"/>
        </w:rPr>
        <w:t>у</w:t>
      </w:r>
      <w:r w:rsidR="00634223">
        <w:rPr>
          <w:sz w:val="28"/>
          <w:szCs w:val="28"/>
        </w:rPr>
        <w:t xml:space="preserve"> (далее поселение)</w:t>
      </w:r>
      <w:r w:rsidRPr="008F5F53">
        <w:rPr>
          <w:sz w:val="28"/>
          <w:szCs w:val="28"/>
        </w:rPr>
        <w:t xml:space="preserve"> передать </w:t>
      </w:r>
      <w:r w:rsidR="00FB5797">
        <w:rPr>
          <w:sz w:val="28"/>
          <w:szCs w:val="28"/>
        </w:rPr>
        <w:t>Балахтинскому</w:t>
      </w:r>
      <w:r w:rsidRPr="008F5F53">
        <w:rPr>
          <w:sz w:val="28"/>
          <w:szCs w:val="28"/>
        </w:rPr>
        <w:t xml:space="preserve">  район</w:t>
      </w:r>
      <w:r w:rsidR="00FB5797">
        <w:rPr>
          <w:sz w:val="28"/>
          <w:szCs w:val="28"/>
        </w:rPr>
        <w:t>у</w:t>
      </w:r>
      <w:r w:rsidRPr="008F5F53">
        <w:rPr>
          <w:sz w:val="28"/>
          <w:szCs w:val="28"/>
        </w:rPr>
        <w:t xml:space="preserve"> осуществление </w:t>
      </w:r>
      <w:r w:rsidR="00FB5797" w:rsidRPr="008F5F53">
        <w:rPr>
          <w:sz w:val="28"/>
          <w:szCs w:val="28"/>
        </w:rPr>
        <w:t>полномочий</w:t>
      </w:r>
      <w:r w:rsidR="00FB5797">
        <w:rPr>
          <w:sz w:val="28"/>
          <w:szCs w:val="28"/>
        </w:rPr>
        <w:t xml:space="preserve"> в </w:t>
      </w:r>
      <w:r w:rsidR="00FB5797" w:rsidRPr="008F5F53">
        <w:rPr>
          <w:sz w:val="28"/>
          <w:szCs w:val="28"/>
        </w:rPr>
        <w:t xml:space="preserve">части осуществления </w:t>
      </w:r>
      <w:r w:rsidR="00FB5797">
        <w:rPr>
          <w:sz w:val="28"/>
          <w:szCs w:val="28"/>
        </w:rPr>
        <w:t xml:space="preserve"> муниципального финансового контроля по следующим вопросам:</w:t>
      </w:r>
    </w:p>
    <w:p w:rsidR="00EB48EF" w:rsidRDefault="00EB48EF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9AA" w:rsidRDefault="00EB48EF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627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34223">
        <w:rPr>
          <w:sz w:val="28"/>
          <w:szCs w:val="28"/>
        </w:rPr>
        <w:t>проведение внешней проверки годовых отчетов об исполнении бюджета поселения</w:t>
      </w:r>
      <w:r w:rsidR="00ED09AA">
        <w:rPr>
          <w:sz w:val="28"/>
          <w:szCs w:val="28"/>
        </w:rPr>
        <w:t>;</w:t>
      </w:r>
    </w:p>
    <w:p w:rsidR="00ED09AA" w:rsidRDefault="00EB48EF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2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4223">
        <w:rPr>
          <w:sz w:val="28"/>
          <w:szCs w:val="28"/>
        </w:rPr>
        <w:t>проведение экспертизы иных муниципальных правовых актов поселения и их проектов на предмет соответствия бюджетному законодательству;</w:t>
      </w:r>
    </w:p>
    <w:p w:rsidR="00634223" w:rsidRDefault="00634223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проведение проверок или ревизий деятельности организаций, использующих средства бюджета поселения</w:t>
      </w:r>
      <w:r w:rsidR="000B5FB1">
        <w:rPr>
          <w:sz w:val="28"/>
          <w:szCs w:val="28"/>
        </w:rPr>
        <w:t>, находящиеся в собственности поселения;</w:t>
      </w:r>
    </w:p>
    <w:p w:rsidR="000B5FB1" w:rsidRDefault="000B5FB1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осуществление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поселения в порядке,  установленном законодательством Российской Федерации, а также правовыми актами поселения;</w:t>
      </w:r>
    </w:p>
    <w:p w:rsidR="000B5FB1" w:rsidRDefault="000B5FB1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осуществление иных полномочий, отнесенных законодательством к полномочиям по текущему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поселения</w:t>
      </w:r>
    </w:p>
    <w:p w:rsidR="00ED09AA" w:rsidRDefault="00ED09AA" w:rsidP="00ED09AA">
      <w:pPr>
        <w:ind w:left="720"/>
        <w:jc w:val="both"/>
        <w:rPr>
          <w:sz w:val="28"/>
          <w:szCs w:val="28"/>
        </w:rPr>
      </w:pPr>
    </w:p>
    <w:p w:rsidR="00F56523" w:rsidRPr="008F5F53" w:rsidRDefault="00F5652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lastRenderedPageBreak/>
        <w:t xml:space="preserve">2. </w:t>
      </w:r>
      <w:r w:rsidR="000B5FB1">
        <w:rPr>
          <w:sz w:val="28"/>
          <w:szCs w:val="28"/>
        </w:rPr>
        <w:t>Ровненскому сельсовету</w:t>
      </w:r>
      <w:r w:rsidRPr="008F5F53">
        <w:rPr>
          <w:sz w:val="28"/>
          <w:szCs w:val="28"/>
        </w:rPr>
        <w:t xml:space="preserve"> заключить соглашение с </w:t>
      </w:r>
      <w:proofErr w:type="spellStart"/>
      <w:r w:rsidR="000B5FB1">
        <w:rPr>
          <w:sz w:val="28"/>
          <w:szCs w:val="28"/>
        </w:rPr>
        <w:t>Балахтинским</w:t>
      </w:r>
      <w:proofErr w:type="spellEnd"/>
      <w:r w:rsidRPr="008F5F53">
        <w:rPr>
          <w:sz w:val="28"/>
          <w:szCs w:val="28"/>
        </w:rPr>
        <w:t xml:space="preserve"> район</w:t>
      </w:r>
      <w:r w:rsidR="000B5FB1">
        <w:rPr>
          <w:sz w:val="28"/>
          <w:szCs w:val="28"/>
        </w:rPr>
        <w:t>ом</w:t>
      </w:r>
      <w:r w:rsidRPr="008F5F53">
        <w:rPr>
          <w:sz w:val="28"/>
          <w:szCs w:val="28"/>
        </w:rPr>
        <w:t xml:space="preserve"> о п</w:t>
      </w:r>
      <w:r w:rsidR="000B5FB1">
        <w:rPr>
          <w:sz w:val="28"/>
          <w:szCs w:val="28"/>
        </w:rPr>
        <w:t xml:space="preserve">ередаче ей </w:t>
      </w:r>
      <w:r w:rsidRPr="008F5F53">
        <w:rPr>
          <w:sz w:val="28"/>
          <w:szCs w:val="28"/>
        </w:rPr>
        <w:t>полномочий согласно пункту 1 данного решения.</w:t>
      </w:r>
      <w:r w:rsidR="000B5FB1" w:rsidRPr="000B5FB1">
        <w:rPr>
          <w:sz w:val="28"/>
          <w:szCs w:val="28"/>
        </w:rPr>
        <w:t xml:space="preserve"> </w:t>
      </w:r>
    </w:p>
    <w:p w:rsidR="000B5FB1" w:rsidRDefault="000B5FB1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3. </w:t>
      </w:r>
      <w:proofErr w:type="gramStart"/>
      <w:r w:rsidR="007A7018" w:rsidRPr="008F5F53">
        <w:rPr>
          <w:sz w:val="28"/>
          <w:szCs w:val="28"/>
        </w:rPr>
        <w:t>Контроль за</w:t>
      </w:r>
      <w:proofErr w:type="gramEnd"/>
      <w:r w:rsidR="007A7018" w:rsidRPr="008F5F53">
        <w:rPr>
          <w:sz w:val="28"/>
          <w:szCs w:val="28"/>
        </w:rPr>
        <w:t xml:space="preserve"> исполнением </w:t>
      </w:r>
      <w:r w:rsidR="007A7018">
        <w:rPr>
          <w:sz w:val="28"/>
          <w:szCs w:val="28"/>
        </w:rPr>
        <w:t xml:space="preserve">настоящего </w:t>
      </w:r>
      <w:r w:rsidR="007A7018" w:rsidRPr="008F5F53">
        <w:rPr>
          <w:sz w:val="28"/>
          <w:szCs w:val="28"/>
        </w:rPr>
        <w:t xml:space="preserve"> решения </w:t>
      </w:r>
      <w:r w:rsidR="007A7018">
        <w:rPr>
          <w:sz w:val="28"/>
          <w:szCs w:val="28"/>
        </w:rPr>
        <w:t>оставляю за собой.</w:t>
      </w:r>
    </w:p>
    <w:p w:rsidR="000B5FB1" w:rsidRDefault="000B5FB1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4. </w:t>
      </w:r>
      <w:r w:rsidR="007A7018">
        <w:rPr>
          <w:sz w:val="28"/>
          <w:szCs w:val="28"/>
        </w:rPr>
        <w:t xml:space="preserve">Настоящее </w:t>
      </w:r>
      <w:r w:rsidR="007A7018" w:rsidRPr="008F5F53">
        <w:rPr>
          <w:sz w:val="28"/>
          <w:szCs w:val="28"/>
        </w:rPr>
        <w:t xml:space="preserve">Решение </w:t>
      </w:r>
      <w:r w:rsidR="007A7018">
        <w:rPr>
          <w:sz w:val="28"/>
          <w:szCs w:val="28"/>
        </w:rPr>
        <w:t>вступает в силу после его официального опубликования</w:t>
      </w:r>
      <w:r w:rsidR="007A7018" w:rsidRPr="008F5F53">
        <w:rPr>
          <w:sz w:val="28"/>
          <w:szCs w:val="28"/>
        </w:rPr>
        <w:t xml:space="preserve"> в газете "Ровненские новости".</w:t>
      </w: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F5F53">
        <w:rPr>
          <w:rFonts w:ascii="Times New Roman" w:hAnsi="Times New Roman"/>
          <w:sz w:val="28"/>
          <w:szCs w:val="28"/>
        </w:rPr>
        <w:t xml:space="preserve">    Глава сельсовета                                             </w:t>
      </w:r>
      <w:r w:rsidR="00537B9F">
        <w:rPr>
          <w:rFonts w:ascii="Times New Roman" w:hAnsi="Times New Roman"/>
          <w:sz w:val="28"/>
          <w:szCs w:val="28"/>
        </w:rPr>
        <w:t xml:space="preserve">                   </w:t>
      </w:r>
      <w:r w:rsidRPr="008F5F53">
        <w:rPr>
          <w:rFonts w:ascii="Times New Roman" w:hAnsi="Times New Roman"/>
          <w:sz w:val="28"/>
          <w:szCs w:val="28"/>
        </w:rPr>
        <w:t xml:space="preserve">       В.Ф. Никулин </w:t>
      </w:r>
    </w:p>
    <w:p w:rsidR="008F5F53" w:rsidRPr="008F5F53" w:rsidRDefault="008F5F53" w:rsidP="008F5F53">
      <w:pPr>
        <w:pStyle w:val="ConsPlusNonformat"/>
        <w:widowControl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862670" w:rsidRDefault="00862670" w:rsidP="00ED09AA">
      <w:pPr>
        <w:ind w:left="5580"/>
        <w:jc w:val="both"/>
        <w:rPr>
          <w:sz w:val="28"/>
          <w:szCs w:val="28"/>
        </w:rPr>
      </w:pPr>
    </w:p>
    <w:p w:rsidR="00862670" w:rsidRDefault="00862670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Ровненского сельского Совета депутатов 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35380">
        <w:rPr>
          <w:sz w:val="28"/>
          <w:szCs w:val="28"/>
        </w:rPr>
        <w:t xml:space="preserve">             </w:t>
      </w:r>
      <w:r w:rsidR="00D62754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Решением Балахтинского районного Совета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№ </w:t>
      </w:r>
      <w:r w:rsidR="00D353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ED09AA" w:rsidRDefault="00ED09AA" w:rsidP="00ED09AA">
      <w:pPr>
        <w:ind w:firstLine="8100"/>
        <w:jc w:val="both"/>
        <w:rPr>
          <w:sz w:val="28"/>
          <w:szCs w:val="28"/>
        </w:rPr>
      </w:pPr>
    </w:p>
    <w:p w:rsidR="00625FD9" w:rsidRDefault="00625FD9" w:rsidP="00ED09AA">
      <w:pPr>
        <w:ind w:firstLine="8100"/>
        <w:jc w:val="both"/>
        <w:rPr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>СОГЛАШЕНИЕ</w:t>
      </w: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 xml:space="preserve"> о передаче полномочий органов местного самоуправления поселения органам местного самоуправления муниципального района в части осуществления муниципального финансового контроля</w:t>
      </w:r>
    </w:p>
    <w:p w:rsidR="00625FD9" w:rsidRPr="0041690A" w:rsidRDefault="00625FD9" w:rsidP="00625FD9">
      <w:pPr>
        <w:jc w:val="center"/>
        <w:rPr>
          <w:sz w:val="28"/>
          <w:szCs w:val="28"/>
        </w:rPr>
      </w:pPr>
      <w:r w:rsidRPr="0041690A">
        <w:rPr>
          <w:i/>
          <w:sz w:val="28"/>
          <w:szCs w:val="28"/>
        </w:rPr>
        <w:t xml:space="preserve">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Балахтинский район в лице главы муниципального образования Николая </w:t>
      </w:r>
      <w:proofErr w:type="spellStart"/>
      <w:r w:rsidRPr="0041690A">
        <w:rPr>
          <w:sz w:val="28"/>
          <w:szCs w:val="28"/>
        </w:rPr>
        <w:t>Мартовича</w:t>
      </w:r>
      <w:proofErr w:type="spellEnd"/>
      <w:r w:rsidRPr="0041690A">
        <w:rPr>
          <w:sz w:val="28"/>
          <w:szCs w:val="28"/>
        </w:rPr>
        <w:t xml:space="preserve"> </w:t>
      </w:r>
      <w:proofErr w:type="spellStart"/>
      <w:r w:rsidRPr="0041690A">
        <w:rPr>
          <w:sz w:val="28"/>
          <w:szCs w:val="28"/>
        </w:rPr>
        <w:t>Юртаева</w:t>
      </w:r>
      <w:proofErr w:type="spellEnd"/>
      <w:r w:rsidRPr="0041690A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sz w:val="28"/>
          <w:szCs w:val="28"/>
        </w:rPr>
        <w:t>Ровненский</w:t>
      </w:r>
      <w:r w:rsidRPr="0041690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</w:t>
      </w:r>
      <w:r w:rsidRPr="0041690A">
        <w:rPr>
          <w:sz w:val="28"/>
          <w:szCs w:val="28"/>
        </w:rPr>
        <w:t xml:space="preserve"> в лице главы муниципального образования </w:t>
      </w:r>
      <w:r>
        <w:rPr>
          <w:sz w:val="28"/>
          <w:szCs w:val="28"/>
        </w:rPr>
        <w:t>Владимира Федоровича Никулина</w:t>
      </w:r>
      <w:r w:rsidRPr="0041690A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>1.Общие положения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1.1.</w:t>
      </w:r>
      <w:r>
        <w:rPr>
          <w:sz w:val="28"/>
          <w:szCs w:val="28"/>
        </w:rPr>
        <w:t>Ровненский</w:t>
      </w:r>
      <w:r w:rsidRPr="0041690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совет </w:t>
      </w:r>
      <w:r w:rsidRPr="00334794">
        <w:rPr>
          <w:sz w:val="28"/>
          <w:szCs w:val="28"/>
        </w:rPr>
        <w:t xml:space="preserve">(далее поселение) </w:t>
      </w:r>
      <w:r w:rsidRPr="0041690A">
        <w:rPr>
          <w:sz w:val="28"/>
          <w:szCs w:val="28"/>
        </w:rPr>
        <w:t>передает, а Балахтинский район принимает и осуществляет полномочия, перечисленные в  пункте 2.1. настоящего соглашения.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1.2. Осуществление контрольных функций производится </w:t>
      </w:r>
      <w:proofErr w:type="spellStart"/>
      <w:r w:rsidRPr="0041690A">
        <w:rPr>
          <w:sz w:val="28"/>
          <w:szCs w:val="28"/>
        </w:rPr>
        <w:t>Балахтинским</w:t>
      </w:r>
      <w:proofErr w:type="spellEnd"/>
      <w:r w:rsidRPr="0041690A">
        <w:rPr>
          <w:sz w:val="28"/>
          <w:szCs w:val="28"/>
        </w:rPr>
        <w:t xml:space="preserve"> районным Советом депутатов в лице контролера-ревизора.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1.3.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1.4. Для осуществления полномочий, поселение из своего бюджета предоставляет бюджету муниципального района </w:t>
      </w:r>
      <w:r>
        <w:rPr>
          <w:sz w:val="28"/>
          <w:szCs w:val="28"/>
        </w:rPr>
        <w:t>межбюджетные трансферты</w:t>
      </w:r>
      <w:r w:rsidRPr="0041690A">
        <w:rPr>
          <w:sz w:val="28"/>
          <w:szCs w:val="28"/>
        </w:rPr>
        <w:t>, определяемые в соответствии с пунктом 3.1. настоящего Соглашения.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1.5. Полномочия считаются переданными с момента получения муниципальным районом финансовых средств, необходимых для их осуществления. 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>2. Перечень полномочий, подлежащих передаче</w:t>
      </w:r>
    </w:p>
    <w:p w:rsidR="00625FD9" w:rsidRPr="0041690A" w:rsidRDefault="00625FD9" w:rsidP="00625FD9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690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Ровненский сель</w:t>
      </w:r>
      <w:r w:rsidRPr="0041690A">
        <w:rPr>
          <w:rFonts w:ascii="Times New Roman" w:hAnsi="Times New Roman" w:cs="Times New Roman"/>
          <w:sz w:val="28"/>
          <w:szCs w:val="28"/>
        </w:rPr>
        <w:t>совет передает Балахтинскому району</w:t>
      </w:r>
      <w:r w:rsidRPr="0041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690A">
        <w:rPr>
          <w:rFonts w:ascii="Times New Roman" w:hAnsi="Times New Roman" w:cs="Times New Roman"/>
          <w:sz w:val="28"/>
          <w:szCs w:val="28"/>
        </w:rPr>
        <w:t>осуществление части полномочий по следующим вопросам местного значения: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- проведение внешней проверки годовых отчетов об исполнении бюджетов поселения;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lastRenderedPageBreak/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- осуществление текущего </w:t>
      </w:r>
      <w:proofErr w:type="gramStart"/>
      <w:r w:rsidRPr="0041690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 w:rsidRPr="0041690A">
        <w:rPr>
          <w:sz w:val="28"/>
          <w:szCs w:val="28"/>
        </w:rPr>
        <w:t>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41690A">
        <w:rPr>
          <w:sz w:val="28"/>
          <w:szCs w:val="28"/>
        </w:rPr>
        <w:t>контролю за</w:t>
      </w:r>
      <w:proofErr w:type="gramEnd"/>
      <w:r w:rsidRPr="0041690A">
        <w:rPr>
          <w:sz w:val="28"/>
          <w:szCs w:val="28"/>
        </w:rPr>
        <w:t xml:space="preserve"> исполнением бюджета поселения.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Межбюджетные трансферты</w:t>
      </w:r>
      <w:r w:rsidRPr="0041690A">
        <w:rPr>
          <w:b/>
          <w:sz w:val="28"/>
          <w:szCs w:val="28"/>
        </w:rPr>
        <w:t>, перечисляемые на осуществление передаваемых полномочий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3.1. Ежегодный объем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 xml:space="preserve">, предоставляемой из бюджета поселения в бюджет муниципального образования Балахтинский район на осуществление полномочий, предусмотренных настоящим Соглашением, устанавливается в соответствии с расчетом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 xml:space="preserve">, являющимся приложением к Соглашению.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3.2. </w:t>
      </w:r>
      <w:r>
        <w:rPr>
          <w:sz w:val="28"/>
          <w:szCs w:val="28"/>
        </w:rPr>
        <w:t>Межбюджетные трансферты</w:t>
      </w:r>
      <w:r w:rsidRPr="0041690A">
        <w:rPr>
          <w:sz w:val="28"/>
          <w:szCs w:val="28"/>
        </w:rPr>
        <w:t xml:space="preserve">, предоставляемые для осуществления полномочий, перечисляются </w:t>
      </w:r>
      <w:r>
        <w:rPr>
          <w:sz w:val="28"/>
          <w:szCs w:val="28"/>
        </w:rPr>
        <w:t>ежеквартально</w:t>
      </w:r>
      <w:r w:rsidRPr="0041690A">
        <w:rPr>
          <w:sz w:val="28"/>
          <w:szCs w:val="28"/>
        </w:rPr>
        <w:t xml:space="preserve"> в срок до 25 числа текущего месяца в пределах утвержденных сумм по бюджету поселения и пропорционально плану поступления доходов.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3.3. Формирование, перечисление и учет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>, предоставляем</w:t>
      </w:r>
      <w:r>
        <w:rPr>
          <w:sz w:val="28"/>
          <w:szCs w:val="28"/>
        </w:rPr>
        <w:t>ых</w:t>
      </w:r>
      <w:r w:rsidRPr="0041690A">
        <w:rPr>
          <w:sz w:val="28"/>
          <w:szCs w:val="28"/>
        </w:rPr>
        <w:t xml:space="preserve"> из бюджета поселения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3.4. В случае выявления нецелевого использования </w:t>
      </w:r>
      <w:r>
        <w:rPr>
          <w:sz w:val="28"/>
          <w:szCs w:val="28"/>
        </w:rPr>
        <w:t xml:space="preserve">трансфертов,  средства </w:t>
      </w:r>
      <w:r w:rsidRPr="0041690A">
        <w:rPr>
          <w:sz w:val="28"/>
          <w:szCs w:val="28"/>
        </w:rPr>
        <w:t xml:space="preserve">подлежат возврату в бюджет поселения. </w:t>
      </w:r>
    </w:p>
    <w:p w:rsidR="00625FD9" w:rsidRDefault="00625FD9" w:rsidP="00625FD9">
      <w:pPr>
        <w:ind w:firstLine="900"/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ind w:firstLine="900"/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>4. Права и обязанности Балахтинского районного Совета депутатов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4.1. Проводит внешние проверки годовых отчетов об исполнении бюджетов поселения в установленные Положением о бюджетном процессе в Балахтинский район сроки.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4.2. 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</w:t>
      </w:r>
      <w:r>
        <w:rPr>
          <w:sz w:val="28"/>
          <w:szCs w:val="28"/>
        </w:rPr>
        <w:t xml:space="preserve"> поселения</w:t>
      </w:r>
      <w:r w:rsidRPr="0041690A">
        <w:rPr>
          <w:sz w:val="28"/>
          <w:szCs w:val="28"/>
        </w:rPr>
        <w:t xml:space="preserve">, по вопросам, рассмотрение которых необходимо для составления заключения на указанный годовой отчет.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4.3. Готовит экспертные заключения на проекты бюджетов поселения в течение 15 рабочих дней с момента получения проектов бюджетов </w:t>
      </w:r>
      <w:r w:rsidRPr="0041690A">
        <w:rPr>
          <w:sz w:val="28"/>
          <w:szCs w:val="28"/>
        </w:rPr>
        <w:lastRenderedPageBreak/>
        <w:t xml:space="preserve">поселения с предусмотренными бюджетным законодательством дополнительными материалами.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4.4. Готовит экспертные заключения на иные муниципальные правовые акты поселения и их проекты, указанные в обращении депутатов поселения, при наличии кадровых и (или) иных условий для проведения мероприятия.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4.5. Проводит проверки или ревизии деятельности организаций, указанных в обращении Совета депутатов поселения и использующих средства бюджета поселения, при наличии кадровых и (или) иных условий для проведения мероприятия.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4.6. Самостоятельно определяет перечень рассматриваемых вопросов, методы контроля и порядок проведения мероприятий.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4.7. Учитывает предложения Совета депутатов </w:t>
      </w:r>
      <w:proofErr w:type="gramStart"/>
      <w:r w:rsidRPr="0041690A">
        <w:rPr>
          <w:sz w:val="28"/>
          <w:szCs w:val="28"/>
        </w:rPr>
        <w:t>поселения</w:t>
      </w:r>
      <w:proofErr w:type="gramEnd"/>
      <w:r w:rsidRPr="0041690A">
        <w:rPr>
          <w:sz w:val="28"/>
          <w:szCs w:val="28"/>
        </w:rPr>
        <w:t xml:space="preserve"> по перечню рассматриваемых в ходе проведения мероприятий вопросов при наличии кадровых и (или) иных условий для их реализации.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4.8. Направляет заключения и отчеты, составленные по результатам проведенных мероприятий, в Совет депутатов поселения.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4.9. При выявлении возможностей по совершенствованию бюджетного процесса поселения делает соответствующие предложения.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4.10. 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4.11. Обращается в Совет депутатов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4.12. Обеспечивает использование средств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41690A">
        <w:rPr>
          <w:sz w:val="28"/>
          <w:szCs w:val="28"/>
        </w:rPr>
        <w:t xml:space="preserve"> настоящим Соглашением, исключительно на материально-техническое обеспечение своей деятельности, а также на компенсацию указанных расходов, осуществленных до получения </w:t>
      </w:r>
      <w:r>
        <w:rPr>
          <w:sz w:val="28"/>
          <w:szCs w:val="28"/>
        </w:rPr>
        <w:t>трансфертов</w:t>
      </w:r>
      <w:r w:rsidRPr="0041690A">
        <w:rPr>
          <w:sz w:val="28"/>
          <w:szCs w:val="28"/>
        </w:rPr>
        <w:t xml:space="preserve">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4.13. Обеспечивает представление Совету депутатов поселения полугодовых отчетов об использовании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 xml:space="preserve">, </w:t>
      </w:r>
      <w:proofErr w:type="gramStart"/>
      <w:r w:rsidRPr="0041690A">
        <w:rPr>
          <w:sz w:val="28"/>
          <w:szCs w:val="28"/>
        </w:rPr>
        <w:t>предусмотренной</w:t>
      </w:r>
      <w:proofErr w:type="gramEnd"/>
      <w:r w:rsidRPr="0041690A">
        <w:rPr>
          <w:sz w:val="28"/>
          <w:szCs w:val="28"/>
        </w:rPr>
        <w:t xml:space="preserve"> настоящим Соглашением, в срок до 20 числа месяца, следующего за отчетным полугодием.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4.14.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депутатов поселения о мерах, принятых для устранения нарушений.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4.15. В случае невыполнения Советом депутатов поселения обязательств, предусмотренных п. 5.2, имеет право приостановить </w:t>
      </w:r>
      <w:r w:rsidRPr="0041690A">
        <w:rPr>
          <w:sz w:val="28"/>
          <w:szCs w:val="28"/>
        </w:rPr>
        <w:lastRenderedPageBreak/>
        <w:t>осуществление полномочий, предусмотренных настоящим Соглашением, за исключением случаев, установленных п. 5.</w:t>
      </w:r>
      <w:r>
        <w:rPr>
          <w:sz w:val="28"/>
          <w:szCs w:val="28"/>
        </w:rPr>
        <w:t>8</w:t>
      </w:r>
      <w:r w:rsidRPr="0041690A">
        <w:rPr>
          <w:sz w:val="28"/>
          <w:szCs w:val="28"/>
        </w:rPr>
        <w:t xml:space="preserve">. </w:t>
      </w:r>
    </w:p>
    <w:p w:rsidR="00625FD9" w:rsidRDefault="00625FD9" w:rsidP="00625FD9">
      <w:pPr>
        <w:ind w:firstLine="900"/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ind w:firstLine="900"/>
        <w:jc w:val="center"/>
        <w:rPr>
          <w:b/>
          <w:sz w:val="28"/>
          <w:szCs w:val="28"/>
        </w:rPr>
      </w:pPr>
      <w:r w:rsidRPr="0041690A">
        <w:rPr>
          <w:b/>
          <w:sz w:val="28"/>
          <w:szCs w:val="28"/>
        </w:rPr>
        <w:t>5. Права и обязанности Совета  депутатов поселения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5.1. Представительный орган поселения осуществляет </w:t>
      </w:r>
      <w:proofErr w:type="gramStart"/>
      <w:r w:rsidRPr="0041690A">
        <w:rPr>
          <w:sz w:val="28"/>
          <w:szCs w:val="28"/>
        </w:rPr>
        <w:t>контроль за</w:t>
      </w:r>
      <w:proofErr w:type="gramEnd"/>
      <w:r w:rsidRPr="0041690A">
        <w:rPr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 5.2. Решением о бюджете поселения утверждает </w:t>
      </w:r>
      <w:r>
        <w:rPr>
          <w:sz w:val="28"/>
          <w:szCs w:val="28"/>
        </w:rPr>
        <w:t>межбюджетные трансферты</w:t>
      </w:r>
      <w:r w:rsidRPr="0041690A">
        <w:rPr>
          <w:sz w:val="28"/>
          <w:szCs w:val="28"/>
        </w:rPr>
        <w:t xml:space="preserve"> муниципальному образованию Балахтинский район, предусмотренн</w:t>
      </w:r>
      <w:r>
        <w:rPr>
          <w:sz w:val="28"/>
          <w:szCs w:val="28"/>
        </w:rPr>
        <w:t>ые</w:t>
      </w:r>
      <w:r w:rsidRPr="0041690A">
        <w:rPr>
          <w:sz w:val="28"/>
          <w:szCs w:val="28"/>
        </w:rPr>
        <w:t xml:space="preserve"> настоящим Соглашением.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5.3. Обращается в Совет депутатов Балахтинского района с предложениями о проведении экспертизы муниципальных правовых актов поселения и их проектов; проверок или ревизий деятельности организаций, использующих средства бюджета поселения.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5.4. Обращается в Совет депутатов Балахтинского района с предложениями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5.5. Рассматривает отчеты и заключения контролера – ревизора Балахтинского районного Совета депутатов муниципального образования Балахтинский район,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поселения.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5.6. Обеспечивает опубликование (обнародование)</w:t>
      </w:r>
      <w:r>
        <w:rPr>
          <w:sz w:val="28"/>
          <w:szCs w:val="28"/>
        </w:rPr>
        <w:t xml:space="preserve"> в печатных изданиях, а также размещение в сети Интернет</w:t>
      </w:r>
      <w:r w:rsidRPr="0041690A">
        <w:rPr>
          <w:sz w:val="28"/>
          <w:szCs w:val="28"/>
        </w:rPr>
        <w:t xml:space="preserve"> отчетов и заключений контролера – ревизора Балахтинского районного Совета депутатов, составленных по результатам проведенных</w:t>
      </w:r>
      <w:r>
        <w:rPr>
          <w:sz w:val="28"/>
          <w:szCs w:val="28"/>
        </w:rPr>
        <w:t xml:space="preserve"> контрольных,</w:t>
      </w:r>
      <w:r w:rsidRPr="0041690A">
        <w:rPr>
          <w:sz w:val="28"/>
          <w:szCs w:val="28"/>
        </w:rPr>
        <w:t xml:space="preserve"> во исполнение настоящего Соглашения мероприятий.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5.7. Получает отчеты об использовании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41690A">
        <w:rPr>
          <w:sz w:val="28"/>
          <w:szCs w:val="28"/>
        </w:rPr>
        <w:t xml:space="preserve"> настоящим Соглашением.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5.</w:t>
      </w:r>
      <w:r w:rsidRPr="00471DC2">
        <w:rPr>
          <w:sz w:val="28"/>
          <w:szCs w:val="28"/>
        </w:rPr>
        <w:t>8</w:t>
      </w:r>
      <w:r w:rsidRPr="0041690A">
        <w:rPr>
          <w:sz w:val="28"/>
          <w:szCs w:val="28"/>
        </w:rPr>
        <w:t xml:space="preserve">. В случае невыполнения </w:t>
      </w:r>
      <w:proofErr w:type="spellStart"/>
      <w:r w:rsidRPr="0041690A">
        <w:rPr>
          <w:sz w:val="28"/>
          <w:szCs w:val="28"/>
        </w:rPr>
        <w:t>Балахтинским</w:t>
      </w:r>
      <w:proofErr w:type="spellEnd"/>
      <w:r w:rsidRPr="0041690A">
        <w:rPr>
          <w:sz w:val="28"/>
          <w:szCs w:val="28"/>
        </w:rPr>
        <w:t xml:space="preserve"> районным Советом депутатов обязательств, предусмотренных п. 4.8, 4.12, 4.13, имеет право приостановить перечисление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ых </w:t>
      </w:r>
      <w:r w:rsidRPr="0041690A">
        <w:rPr>
          <w:sz w:val="28"/>
          <w:szCs w:val="28"/>
        </w:rPr>
        <w:t>настоящим Соглашением, за исключением с</w:t>
      </w:r>
      <w:r>
        <w:rPr>
          <w:sz w:val="28"/>
          <w:szCs w:val="28"/>
        </w:rPr>
        <w:t xml:space="preserve">лучаев, установленных п. 4.15. 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Default="00625FD9" w:rsidP="00625FD9">
      <w:pPr>
        <w:jc w:val="center"/>
        <w:rPr>
          <w:b/>
          <w:sz w:val="28"/>
          <w:szCs w:val="28"/>
        </w:rPr>
      </w:pPr>
      <w:r w:rsidRPr="00BB1838">
        <w:rPr>
          <w:b/>
          <w:sz w:val="28"/>
          <w:szCs w:val="28"/>
        </w:rPr>
        <w:t>6</w:t>
      </w:r>
      <w:r w:rsidRPr="0041690A">
        <w:rPr>
          <w:b/>
          <w:sz w:val="28"/>
          <w:szCs w:val="28"/>
        </w:rPr>
        <w:t>. От</w:t>
      </w:r>
      <w:r>
        <w:rPr>
          <w:b/>
          <w:sz w:val="28"/>
          <w:szCs w:val="28"/>
        </w:rPr>
        <w:t>ветственность сторон соглашения</w:t>
      </w:r>
    </w:p>
    <w:p w:rsidR="00625FD9" w:rsidRPr="002A0382" w:rsidRDefault="00625FD9" w:rsidP="00625FD9">
      <w:pPr>
        <w:ind w:firstLine="900"/>
        <w:jc w:val="both"/>
        <w:rPr>
          <w:sz w:val="27"/>
          <w:szCs w:val="27"/>
        </w:rPr>
      </w:pPr>
      <w:r w:rsidRPr="002A0382">
        <w:rPr>
          <w:sz w:val="27"/>
          <w:szCs w:val="27"/>
        </w:rPr>
        <w:t>6.1. Органы местного самоуправления района несут ответственность за неисполнение  или  ненадлежащее исполнение   обязательств   по   настоящему   Соглашению  в   соответствии   с действующим законодательством Российской Федерации в той мере, в какой эти полномочия обеспечены финансовыми средствами.</w:t>
      </w:r>
    </w:p>
    <w:p w:rsidR="00625FD9" w:rsidRPr="002A0382" w:rsidRDefault="00625FD9" w:rsidP="00625FD9">
      <w:pPr>
        <w:ind w:firstLine="900"/>
        <w:jc w:val="both"/>
        <w:rPr>
          <w:sz w:val="27"/>
          <w:szCs w:val="27"/>
        </w:rPr>
      </w:pPr>
      <w:r w:rsidRPr="002A0382">
        <w:rPr>
          <w:sz w:val="27"/>
          <w:szCs w:val="27"/>
        </w:rPr>
        <w:t xml:space="preserve">6.2. </w:t>
      </w:r>
      <w:proofErr w:type="gramStart"/>
      <w:r w:rsidRPr="002A0382">
        <w:rPr>
          <w:sz w:val="27"/>
          <w:szCs w:val="27"/>
        </w:rPr>
        <w:t xml:space="preserve">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полномочий, органы местного самоуправления района вправе </w:t>
      </w:r>
      <w:r w:rsidRPr="002A0382">
        <w:rPr>
          <w:sz w:val="27"/>
          <w:szCs w:val="27"/>
        </w:rPr>
        <w:lastRenderedPageBreak/>
        <w:t xml:space="preserve">требовать расторжения данного Соглашения, уплаты неустойки в размере 0,001% от ставки рефинансирования ЦБ РФ, а также возмещения понесенных убытков (реального ущерба), в порядке, предусмотренном гражданским законодательством. </w:t>
      </w:r>
      <w:proofErr w:type="gramEnd"/>
    </w:p>
    <w:p w:rsidR="00625FD9" w:rsidRPr="000F458C" w:rsidRDefault="00625FD9" w:rsidP="00625F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2199F">
        <w:rPr>
          <w:sz w:val="28"/>
          <w:szCs w:val="28"/>
        </w:rPr>
        <w:t xml:space="preserve">3.  В случае расторжения настоящего Соглашения </w:t>
      </w:r>
      <w:r w:rsidRPr="00AB21BB">
        <w:rPr>
          <w:sz w:val="28"/>
          <w:szCs w:val="28"/>
        </w:rPr>
        <w:t xml:space="preserve">при невыполнении    обязательств    </w:t>
      </w:r>
      <w:r>
        <w:rPr>
          <w:sz w:val="28"/>
          <w:szCs w:val="28"/>
        </w:rPr>
        <w:t>по</w:t>
      </w:r>
      <w:r w:rsidRPr="00AB2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надлежащему </w:t>
      </w:r>
      <w:r w:rsidRPr="00AB21BB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AB21BB">
        <w:rPr>
          <w:sz w:val="28"/>
          <w:szCs w:val="28"/>
        </w:rPr>
        <w:t xml:space="preserve"> переданных полномочий Районом</w:t>
      </w:r>
      <w:r>
        <w:rPr>
          <w:sz w:val="28"/>
          <w:szCs w:val="28"/>
        </w:rPr>
        <w:t>,</w:t>
      </w:r>
      <w:r w:rsidRPr="001219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199F">
        <w:rPr>
          <w:sz w:val="28"/>
          <w:szCs w:val="28"/>
        </w:rPr>
        <w:t>айон   обязан   в   месячный   срок   вернуть   средства,</w:t>
      </w:r>
      <w:r>
        <w:rPr>
          <w:sz w:val="28"/>
          <w:szCs w:val="28"/>
        </w:rPr>
        <w:t xml:space="preserve"> </w:t>
      </w:r>
      <w:r w:rsidRPr="000F458C">
        <w:rPr>
          <w:sz w:val="28"/>
          <w:szCs w:val="28"/>
        </w:rPr>
        <w:t>предназначенные для осуществления переданных Поселением полномочий, в бюджет поселения.</w:t>
      </w:r>
    </w:p>
    <w:p w:rsidR="00625FD9" w:rsidRPr="000F458C" w:rsidRDefault="00625FD9" w:rsidP="00625F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8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F458C">
        <w:rPr>
          <w:sz w:val="28"/>
          <w:szCs w:val="28"/>
        </w:rPr>
        <w:t>. Район не несет ответственности:</w:t>
      </w:r>
    </w:p>
    <w:p w:rsidR="00625FD9" w:rsidRPr="000F458C" w:rsidRDefault="00625FD9" w:rsidP="00625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8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F458C">
        <w:rPr>
          <w:sz w:val="28"/>
          <w:szCs w:val="28"/>
        </w:rPr>
        <w:t>.1.    по   обязательствам   Поселения,   возникшим   в   ходе   осуществления Администрацией  Поселения  полномочий  по  местному самоуправлению  и хозяйственной деятельности;</w:t>
      </w:r>
    </w:p>
    <w:p w:rsidR="00625FD9" w:rsidRPr="000F458C" w:rsidRDefault="00625FD9" w:rsidP="00625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8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F458C">
        <w:rPr>
          <w:sz w:val="28"/>
          <w:szCs w:val="28"/>
        </w:rPr>
        <w:t>.2.  за достоверность и правильность сведений, содержащихся в документах предоставленных Поселением.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 w:rsidRPr="00BB1838">
        <w:rPr>
          <w:b/>
          <w:sz w:val="28"/>
          <w:szCs w:val="28"/>
        </w:rPr>
        <w:t>7</w:t>
      </w:r>
      <w:r w:rsidRPr="0041690A">
        <w:rPr>
          <w:b/>
          <w:sz w:val="28"/>
          <w:szCs w:val="28"/>
        </w:rPr>
        <w:t xml:space="preserve">. Срок осуществления полномочий 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BB1838">
        <w:rPr>
          <w:sz w:val="28"/>
          <w:szCs w:val="28"/>
        </w:rPr>
        <w:t>7</w:t>
      </w:r>
      <w:r w:rsidRPr="0041690A">
        <w:rPr>
          <w:sz w:val="28"/>
          <w:szCs w:val="28"/>
        </w:rPr>
        <w:t>.1. Настоящее Соглашение действует со дня подписания.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 w:rsidRPr="00BB1838">
        <w:rPr>
          <w:sz w:val="28"/>
          <w:szCs w:val="28"/>
        </w:rPr>
        <w:t>7</w:t>
      </w:r>
      <w:r w:rsidRPr="0041690A">
        <w:rPr>
          <w:sz w:val="28"/>
          <w:szCs w:val="28"/>
        </w:rPr>
        <w:t>.2. Настоящее Соглашение</w:t>
      </w:r>
      <w:r>
        <w:rPr>
          <w:sz w:val="28"/>
          <w:szCs w:val="28"/>
        </w:rPr>
        <w:t xml:space="preserve"> заключено сроком на 5 лет и </w:t>
      </w:r>
      <w:r w:rsidRPr="0041690A">
        <w:rPr>
          <w:sz w:val="28"/>
          <w:szCs w:val="28"/>
        </w:rPr>
        <w:t xml:space="preserve">ежегодно пролонгируется на следующий год, если одна из сторон до 01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предоставление </w:t>
      </w:r>
      <w:r>
        <w:rPr>
          <w:sz w:val="28"/>
          <w:szCs w:val="28"/>
        </w:rPr>
        <w:t>межбюджетных трансфертов</w:t>
      </w:r>
      <w:r w:rsidRPr="0041690A">
        <w:rPr>
          <w:sz w:val="28"/>
          <w:szCs w:val="28"/>
        </w:rPr>
        <w:t xml:space="preserve"> на осуществление передаваемых полномочий.</w:t>
      </w:r>
    </w:p>
    <w:p w:rsidR="00625FD9" w:rsidRDefault="00625FD9" w:rsidP="00625FD9">
      <w:pPr>
        <w:ind w:firstLine="900"/>
        <w:jc w:val="center"/>
        <w:rPr>
          <w:b/>
          <w:sz w:val="28"/>
          <w:szCs w:val="28"/>
        </w:rPr>
      </w:pPr>
    </w:p>
    <w:p w:rsidR="00625FD9" w:rsidRPr="008A6D25" w:rsidRDefault="00625FD9" w:rsidP="00625FD9">
      <w:pPr>
        <w:ind w:firstLine="900"/>
        <w:jc w:val="center"/>
        <w:rPr>
          <w:b/>
          <w:sz w:val="28"/>
          <w:szCs w:val="28"/>
        </w:rPr>
      </w:pPr>
      <w:r w:rsidRPr="008A6D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8A6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41690A">
        <w:rPr>
          <w:b/>
          <w:sz w:val="28"/>
          <w:szCs w:val="28"/>
        </w:rPr>
        <w:t xml:space="preserve">снования </w:t>
      </w:r>
      <w:r>
        <w:rPr>
          <w:b/>
          <w:sz w:val="28"/>
          <w:szCs w:val="28"/>
        </w:rPr>
        <w:t xml:space="preserve">и порядок </w:t>
      </w:r>
      <w:r w:rsidRPr="0041690A">
        <w:rPr>
          <w:b/>
          <w:sz w:val="28"/>
          <w:szCs w:val="28"/>
        </w:rPr>
        <w:t>прекращения</w:t>
      </w:r>
      <w:r>
        <w:rPr>
          <w:b/>
          <w:sz w:val="28"/>
          <w:szCs w:val="28"/>
        </w:rPr>
        <w:t xml:space="preserve"> действия соглашения</w:t>
      </w:r>
    </w:p>
    <w:p w:rsidR="00625FD9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 органами местного самоуправления поселения самостоятельно, при условии возмещения второй стороне убытков, связанных с досрочным расторжением договора.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AB21BB">
        <w:rPr>
          <w:sz w:val="28"/>
          <w:szCs w:val="28"/>
        </w:rPr>
        <w:t>. Основанием прекращения действия настоящего Соглашения, в том числе и досрочного, является: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B21B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B21BB">
        <w:rPr>
          <w:sz w:val="28"/>
          <w:szCs w:val="28"/>
        </w:rPr>
        <w:t>.1. Обоюдное согласие Сторон;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B21B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B21BB">
        <w:rPr>
          <w:sz w:val="28"/>
          <w:szCs w:val="28"/>
        </w:rPr>
        <w:t>.2. Решение судебных органов: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1BB">
        <w:rPr>
          <w:sz w:val="28"/>
          <w:szCs w:val="28"/>
        </w:rPr>
        <w:t>а)    при    невыполнении    обязательств    Поселением    по    финансированию переданных полномочий;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21BB">
        <w:rPr>
          <w:sz w:val="28"/>
          <w:szCs w:val="28"/>
        </w:rPr>
        <w:t>б) при ненадлежащем исполнении переданных полномочий Районом.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AB21BB">
        <w:rPr>
          <w:sz w:val="28"/>
          <w:szCs w:val="28"/>
        </w:rPr>
        <w:t>.    Сторона,   намеривающаяся   расторгнуть   настоящее   Соглашение   по вышеназванным основаниям, обязана в письменной форме об этом уведомить другую   Сторону   не   менее   чем   за   тридцать   календарных   дней   до предполагаемого срока расторжения Соглашения.</w:t>
      </w:r>
    </w:p>
    <w:p w:rsidR="00625FD9" w:rsidRPr="00AB21BB" w:rsidRDefault="00625FD9" w:rsidP="00625F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B21BB">
        <w:rPr>
          <w:sz w:val="28"/>
          <w:szCs w:val="28"/>
        </w:rPr>
        <w:t xml:space="preserve">.3.  Требование о расторжении Соглашения может быть заявлено Стороной в судебные  органы  только  после  отказа другой  Стороны  на  </w:t>
      </w:r>
      <w:r w:rsidRPr="00AB21BB">
        <w:rPr>
          <w:sz w:val="28"/>
          <w:szCs w:val="28"/>
        </w:rPr>
        <w:lastRenderedPageBreak/>
        <w:t>предложение расторгнуть   Соглашение  либо   неполучения   ответа   в   срок   указанный   в предложении, а при его отсутствии - в двадцатидневный срок.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1690A">
        <w:rPr>
          <w:b/>
          <w:sz w:val="28"/>
          <w:szCs w:val="28"/>
        </w:rPr>
        <w:t>. Заключительные положения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690A">
        <w:rPr>
          <w:sz w:val="28"/>
          <w:szCs w:val="28"/>
        </w:rPr>
        <w:t>.1. Настоящее соглашение составлено в двух экземплярах – по одному для каждой из сторон.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690A">
        <w:rPr>
          <w:sz w:val="28"/>
          <w:szCs w:val="28"/>
        </w:rPr>
        <w:t>.2. Изменения и дополнения к настоящему соглашению должны совершаться в письменном виде за подписью обеих сторон.</w:t>
      </w:r>
    </w:p>
    <w:p w:rsidR="00625FD9" w:rsidRPr="0041690A" w:rsidRDefault="00625FD9" w:rsidP="00625F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690A">
        <w:rPr>
          <w:sz w:val="28"/>
          <w:szCs w:val="28"/>
        </w:rPr>
        <w:t>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625FD9" w:rsidRDefault="00625FD9" w:rsidP="00625FD9">
      <w:pPr>
        <w:jc w:val="center"/>
        <w:rPr>
          <w:b/>
          <w:sz w:val="28"/>
          <w:szCs w:val="28"/>
        </w:rPr>
      </w:pPr>
    </w:p>
    <w:p w:rsidR="00625FD9" w:rsidRPr="0041690A" w:rsidRDefault="00625FD9" w:rsidP="0062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1690A">
        <w:rPr>
          <w:b/>
          <w:sz w:val="28"/>
          <w:szCs w:val="28"/>
        </w:rPr>
        <w:t>. Реквизиты сторон</w:t>
      </w:r>
    </w:p>
    <w:p w:rsidR="00625FD9" w:rsidRPr="0041690A" w:rsidRDefault="00625FD9" w:rsidP="00625FD9">
      <w:pPr>
        <w:jc w:val="both"/>
        <w:rPr>
          <w:b/>
          <w:sz w:val="28"/>
          <w:szCs w:val="28"/>
        </w:rPr>
      </w:pPr>
    </w:p>
    <w:p w:rsidR="00625FD9" w:rsidRPr="0041690A" w:rsidRDefault="00625FD9" w:rsidP="00625FD9">
      <w:pPr>
        <w:tabs>
          <w:tab w:val="left" w:pos="6210"/>
        </w:tabs>
        <w:jc w:val="both"/>
        <w:rPr>
          <w:sz w:val="28"/>
          <w:szCs w:val="28"/>
        </w:rPr>
      </w:pPr>
      <w:r w:rsidRPr="0041690A">
        <w:rPr>
          <w:sz w:val="28"/>
          <w:szCs w:val="28"/>
        </w:rPr>
        <w:t>Глава района</w:t>
      </w:r>
      <w:r w:rsidRPr="0041690A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Ровненского</w:t>
      </w:r>
      <w:r w:rsidRPr="0041690A">
        <w:rPr>
          <w:sz w:val="28"/>
          <w:szCs w:val="28"/>
        </w:rPr>
        <w:t xml:space="preserve"> </w:t>
      </w:r>
    </w:p>
    <w:p w:rsidR="00625FD9" w:rsidRPr="0041690A" w:rsidRDefault="00625FD9" w:rsidP="00625FD9">
      <w:pPr>
        <w:tabs>
          <w:tab w:val="left" w:pos="6210"/>
        </w:tabs>
        <w:jc w:val="both"/>
        <w:rPr>
          <w:sz w:val="28"/>
          <w:szCs w:val="28"/>
        </w:rPr>
      </w:pPr>
      <w:r w:rsidRPr="0041690A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_________Н.М. </w:t>
      </w:r>
      <w:proofErr w:type="spellStart"/>
      <w:r>
        <w:rPr>
          <w:sz w:val="28"/>
          <w:szCs w:val="28"/>
        </w:rPr>
        <w:t>Юртаев</w:t>
      </w:r>
      <w:proofErr w:type="spellEnd"/>
      <w:r>
        <w:rPr>
          <w:sz w:val="28"/>
          <w:szCs w:val="28"/>
        </w:rPr>
        <w:tab/>
        <w:t>сель</w:t>
      </w:r>
      <w:r w:rsidRPr="0041690A">
        <w:rPr>
          <w:sz w:val="28"/>
          <w:szCs w:val="28"/>
        </w:rPr>
        <w:t>совета</w:t>
      </w:r>
    </w:p>
    <w:p w:rsidR="00625FD9" w:rsidRPr="0041690A" w:rsidRDefault="00625FD9" w:rsidP="00625FD9">
      <w:pPr>
        <w:tabs>
          <w:tab w:val="left" w:pos="6210"/>
        </w:tabs>
        <w:jc w:val="both"/>
        <w:rPr>
          <w:sz w:val="28"/>
          <w:szCs w:val="28"/>
        </w:rPr>
      </w:pPr>
      <w:r w:rsidRPr="0041690A">
        <w:rPr>
          <w:sz w:val="28"/>
          <w:szCs w:val="28"/>
        </w:rPr>
        <w:tab/>
        <w:t>________</w:t>
      </w:r>
      <w:r>
        <w:rPr>
          <w:sz w:val="28"/>
          <w:szCs w:val="28"/>
        </w:rPr>
        <w:t>В.Ф. Никулин</w:t>
      </w:r>
    </w:p>
    <w:p w:rsidR="00625FD9" w:rsidRPr="0041690A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Pr="0041690A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Default="00625FD9" w:rsidP="00625FD9">
      <w:pPr>
        <w:ind w:firstLine="900"/>
        <w:jc w:val="right"/>
        <w:rPr>
          <w:sz w:val="28"/>
          <w:szCs w:val="28"/>
        </w:rPr>
      </w:pPr>
    </w:p>
    <w:p w:rsidR="00625FD9" w:rsidRPr="0041690A" w:rsidRDefault="00625FD9" w:rsidP="00625FD9">
      <w:pPr>
        <w:ind w:firstLine="900"/>
        <w:jc w:val="right"/>
        <w:rPr>
          <w:sz w:val="28"/>
          <w:szCs w:val="28"/>
        </w:rPr>
      </w:pPr>
      <w:r w:rsidRPr="0041690A">
        <w:rPr>
          <w:sz w:val="28"/>
          <w:szCs w:val="28"/>
        </w:rPr>
        <w:t xml:space="preserve">Приложение к Соглашению </w:t>
      </w:r>
    </w:p>
    <w:p w:rsidR="00625FD9" w:rsidRPr="0041690A" w:rsidRDefault="00625FD9" w:rsidP="00625FD9">
      <w:pPr>
        <w:ind w:firstLine="900"/>
        <w:jc w:val="right"/>
        <w:rPr>
          <w:sz w:val="28"/>
          <w:szCs w:val="28"/>
        </w:rPr>
      </w:pPr>
      <w:r w:rsidRPr="0041690A">
        <w:rPr>
          <w:sz w:val="28"/>
          <w:szCs w:val="28"/>
        </w:rPr>
        <w:t>от _________________ N _______</w:t>
      </w:r>
    </w:p>
    <w:p w:rsidR="00625FD9" w:rsidRPr="0041690A" w:rsidRDefault="00625FD9" w:rsidP="00625FD9">
      <w:pPr>
        <w:ind w:firstLine="900"/>
        <w:jc w:val="right"/>
        <w:rPr>
          <w:sz w:val="28"/>
          <w:szCs w:val="28"/>
        </w:rPr>
      </w:pPr>
      <w:r w:rsidRPr="0041690A">
        <w:rPr>
          <w:sz w:val="28"/>
          <w:szCs w:val="28"/>
        </w:rPr>
        <w:lastRenderedPageBreak/>
        <w:t xml:space="preserve"> </w:t>
      </w:r>
    </w:p>
    <w:p w:rsidR="00625FD9" w:rsidRDefault="00625FD9" w:rsidP="00625FD9">
      <w:pPr>
        <w:ind w:firstLine="900"/>
        <w:jc w:val="both"/>
        <w:rPr>
          <w:sz w:val="28"/>
          <w:szCs w:val="28"/>
        </w:rPr>
      </w:pPr>
      <w:r w:rsidRPr="0041690A">
        <w:rPr>
          <w:sz w:val="28"/>
          <w:szCs w:val="28"/>
        </w:rPr>
        <w:t xml:space="preserve">Объем </w:t>
      </w:r>
      <w:proofErr w:type="spellStart"/>
      <w:r>
        <w:rPr>
          <w:sz w:val="28"/>
          <w:szCs w:val="28"/>
        </w:rPr>
        <w:t>межбюджентых</w:t>
      </w:r>
      <w:proofErr w:type="spellEnd"/>
      <w:r>
        <w:rPr>
          <w:sz w:val="28"/>
          <w:szCs w:val="28"/>
        </w:rPr>
        <w:t xml:space="preserve"> трансфертов</w:t>
      </w:r>
      <w:r w:rsidRPr="0041690A">
        <w:rPr>
          <w:sz w:val="28"/>
          <w:szCs w:val="28"/>
        </w:rPr>
        <w:t xml:space="preserve">, </w:t>
      </w:r>
      <w:proofErr w:type="gramStart"/>
      <w:r w:rsidRPr="0041690A">
        <w:rPr>
          <w:sz w:val="28"/>
          <w:szCs w:val="28"/>
        </w:rPr>
        <w:t>предоставляемой</w:t>
      </w:r>
      <w:proofErr w:type="gramEnd"/>
      <w:r w:rsidRPr="0041690A">
        <w:rPr>
          <w:sz w:val="28"/>
          <w:szCs w:val="28"/>
        </w:rPr>
        <w:t xml:space="preserve"> из бюджета поселения в бюджет муниципального образования Балахтинский район на осуществление полномочий, предусмотренных настоящим Соглашением, в соответствующем году, определяется  </w:t>
      </w:r>
      <w:r>
        <w:rPr>
          <w:sz w:val="28"/>
          <w:szCs w:val="28"/>
        </w:rPr>
        <w:t>исходя из следующих расходов:</w:t>
      </w:r>
      <w:r w:rsidRPr="00BD1898">
        <w:rPr>
          <w:sz w:val="28"/>
          <w:szCs w:val="28"/>
        </w:rPr>
        <w:t xml:space="preserve"> </w:t>
      </w:r>
    </w:p>
    <w:p w:rsidR="00625FD9" w:rsidRDefault="00625FD9" w:rsidP="00625FD9">
      <w:pPr>
        <w:jc w:val="center"/>
        <w:rPr>
          <w:sz w:val="28"/>
          <w:szCs w:val="28"/>
        </w:rPr>
      </w:pPr>
    </w:p>
    <w:p w:rsidR="00625FD9" w:rsidRDefault="00625FD9" w:rsidP="00625FD9">
      <w:pPr>
        <w:jc w:val="center"/>
        <w:rPr>
          <w:sz w:val="28"/>
          <w:szCs w:val="28"/>
        </w:rPr>
      </w:pPr>
    </w:p>
    <w:tbl>
      <w:tblPr>
        <w:tblW w:w="10800" w:type="dxa"/>
        <w:tblInd w:w="-792" w:type="dxa"/>
        <w:tblLayout w:type="fixed"/>
        <w:tblLook w:val="0000"/>
      </w:tblPr>
      <w:tblGrid>
        <w:gridCol w:w="1815"/>
        <w:gridCol w:w="1447"/>
        <w:gridCol w:w="1433"/>
        <w:gridCol w:w="1245"/>
        <w:gridCol w:w="1186"/>
        <w:gridCol w:w="880"/>
        <w:gridCol w:w="1065"/>
        <w:gridCol w:w="1729"/>
      </w:tblGrid>
      <w:tr w:rsidR="00625FD9" w:rsidTr="00A647C0">
        <w:trPr>
          <w:trHeight w:val="127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5FD9" w:rsidRDefault="00625FD9" w:rsidP="00A647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за одну поездку (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.)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бензина (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.)         АИ-92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бензина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1 поездки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поездок в год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затрат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затрат  на ГСМ с учетом округления</w:t>
            </w:r>
          </w:p>
        </w:tc>
      </w:tr>
      <w:tr w:rsidR="00625FD9" w:rsidTr="00A647C0">
        <w:trPr>
          <w:trHeight w:val="31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Default="00625FD9" w:rsidP="00A647C0">
            <w:pPr>
              <w:rPr>
                <w:b/>
                <w:bCs/>
              </w:rPr>
            </w:pPr>
            <w:r>
              <w:rPr>
                <w:b/>
                <w:bCs/>
              </w:rPr>
              <w:t>Ровненский сельсовет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Default="00625FD9" w:rsidP="00A6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Default="00625FD9" w:rsidP="00A647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Default="00625FD9" w:rsidP="00A647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Default="00625FD9" w:rsidP="00A647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Default="00625FD9" w:rsidP="00A647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Default="00625FD9" w:rsidP="00A647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1660</w:t>
            </w:r>
          </w:p>
        </w:tc>
      </w:tr>
    </w:tbl>
    <w:p w:rsidR="00625FD9" w:rsidRDefault="00625FD9" w:rsidP="00625FD9">
      <w:pPr>
        <w:jc w:val="center"/>
        <w:rPr>
          <w:sz w:val="28"/>
          <w:szCs w:val="28"/>
        </w:rPr>
      </w:pPr>
    </w:p>
    <w:tbl>
      <w:tblPr>
        <w:tblW w:w="10840" w:type="dxa"/>
        <w:tblInd w:w="-792" w:type="dxa"/>
        <w:tblLook w:val="0000"/>
      </w:tblPr>
      <w:tblGrid>
        <w:gridCol w:w="520"/>
        <w:gridCol w:w="3220"/>
        <w:gridCol w:w="1960"/>
        <w:gridCol w:w="2200"/>
        <w:gridCol w:w="1400"/>
        <w:gridCol w:w="1540"/>
      </w:tblGrid>
      <w:tr w:rsidR="00625FD9" w:rsidRPr="0053266B" w:rsidTr="00A647C0">
        <w:trPr>
          <w:trHeight w:val="171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ind w:hanging="284"/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Численность населения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Затраты  на покрытие затрат по работе контролер</w:t>
            </w:r>
            <w:proofErr w:type="gramStart"/>
            <w:r w:rsidRPr="0053266B">
              <w:rPr>
                <w:b/>
                <w:bCs/>
                <w:sz w:val="20"/>
                <w:szCs w:val="20"/>
              </w:rPr>
              <w:t>а-</w:t>
            </w:r>
            <w:proofErr w:type="gramEnd"/>
            <w:r w:rsidRPr="0053266B">
              <w:rPr>
                <w:b/>
                <w:bCs/>
                <w:sz w:val="20"/>
                <w:szCs w:val="20"/>
              </w:rPr>
              <w:t xml:space="preserve"> ревизора в расчете на одного жителя района (25000/23163=1,08)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итого затраты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Затраты с учетом округления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66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Ровненский</w:t>
            </w:r>
            <w:r w:rsidRPr="0053266B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1,08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</w:tr>
      <w:tr w:rsidR="00625FD9" w:rsidRPr="0053266B" w:rsidTr="00A647C0">
        <w:trPr>
          <w:trHeight w:val="315"/>
        </w:trPr>
        <w:tc>
          <w:tcPr>
            <w:tcW w:w="1084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</w:p>
        </w:tc>
      </w:tr>
      <w:tr w:rsidR="00625FD9" w:rsidRPr="0053266B" w:rsidTr="00A647C0">
        <w:trPr>
          <w:trHeight w:val="315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3266B">
              <w:rPr>
                <w:b/>
                <w:bCs/>
                <w:sz w:val="20"/>
                <w:szCs w:val="20"/>
              </w:rPr>
              <w:t>Канцелярские</w:t>
            </w:r>
            <w:proofErr w:type="gramEnd"/>
            <w:r w:rsidRPr="0053266B">
              <w:rPr>
                <w:b/>
                <w:bCs/>
                <w:sz w:val="20"/>
                <w:szCs w:val="20"/>
              </w:rPr>
              <w:t xml:space="preserve">  расхода на год контролера ревизора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 xml:space="preserve">бумага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папки скоросшиватели большие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3900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папки скоросшиватели маленькие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Файл</w:t>
            </w:r>
            <w:proofErr w:type="gramStart"/>
            <w:r w:rsidRPr="0053266B">
              <w:rPr>
                <w:b/>
                <w:bCs/>
                <w:sz w:val="20"/>
                <w:szCs w:val="20"/>
              </w:rPr>
              <w:t>ы(</w:t>
            </w:r>
            <w:proofErr w:type="gramEnd"/>
            <w:r w:rsidRPr="0053266B">
              <w:rPr>
                <w:b/>
                <w:bCs/>
                <w:sz w:val="20"/>
                <w:szCs w:val="20"/>
              </w:rPr>
              <w:t>пачки)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картриджи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тонер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 xml:space="preserve">ручки, карандаши, скобы для </w:t>
            </w:r>
            <w:proofErr w:type="spellStart"/>
            <w:r w:rsidRPr="0053266B">
              <w:rPr>
                <w:b/>
                <w:bCs/>
                <w:sz w:val="20"/>
                <w:szCs w:val="20"/>
              </w:rPr>
              <w:t>степлера</w:t>
            </w:r>
            <w:proofErr w:type="spellEnd"/>
            <w:r w:rsidRPr="0053266B">
              <w:rPr>
                <w:b/>
                <w:bCs/>
                <w:sz w:val="20"/>
                <w:szCs w:val="20"/>
              </w:rPr>
              <w:t>, корректирующая жидкость и прочие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2390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  <w:tr w:rsidR="00625FD9" w:rsidRPr="0053266B" w:rsidTr="00A647C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 </w:t>
            </w:r>
          </w:p>
        </w:tc>
      </w:tr>
    </w:tbl>
    <w:p w:rsidR="00625FD9" w:rsidRDefault="00625FD9" w:rsidP="00625FD9">
      <w:pPr>
        <w:jc w:val="center"/>
      </w:pPr>
    </w:p>
    <w:tbl>
      <w:tblPr>
        <w:tblW w:w="8720" w:type="dxa"/>
        <w:tblInd w:w="93" w:type="dxa"/>
        <w:tblLook w:val="0000"/>
      </w:tblPr>
      <w:tblGrid>
        <w:gridCol w:w="3220"/>
        <w:gridCol w:w="1960"/>
        <w:gridCol w:w="1840"/>
        <w:gridCol w:w="1700"/>
      </w:tblGrid>
      <w:tr w:rsidR="00625FD9" w:rsidRPr="0053266B" w:rsidTr="00A647C0">
        <w:trPr>
          <w:trHeight w:val="127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53266B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5FD9" w:rsidRPr="0053266B" w:rsidRDefault="00625FD9" w:rsidP="00A647C0">
            <w:pPr>
              <w:jc w:val="center"/>
              <w:rPr>
                <w:b/>
                <w:bCs/>
              </w:rPr>
            </w:pPr>
            <w:r w:rsidRPr="0053266B">
              <w:rPr>
                <w:b/>
                <w:bCs/>
              </w:rPr>
              <w:t>Сумма затрат  на ГСМ с учетом округления</w:t>
            </w:r>
            <w:r>
              <w:rPr>
                <w:b/>
                <w:bCs/>
              </w:rPr>
              <w:t xml:space="preserve"> (руб.)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D9" w:rsidRPr="0053266B" w:rsidRDefault="00625FD9" w:rsidP="00A647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3266B">
              <w:rPr>
                <w:rFonts w:ascii="Arial CYR" w:hAnsi="Arial CYR" w:cs="Arial CYR"/>
                <w:b/>
                <w:bCs/>
                <w:sz w:val="20"/>
                <w:szCs w:val="20"/>
              </w:rPr>
              <w:t>Затраты на прочие расходы с учетом округления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FD9" w:rsidRPr="0053266B" w:rsidRDefault="00625FD9" w:rsidP="00A647C0">
            <w:pPr>
              <w:jc w:val="center"/>
              <w:rPr>
                <w:b/>
                <w:bCs/>
              </w:rPr>
            </w:pPr>
            <w:r w:rsidRPr="0053266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субвенции (руб.)</w:t>
            </w:r>
          </w:p>
        </w:tc>
      </w:tr>
      <w:tr w:rsidR="00625FD9" w:rsidRPr="0053266B" w:rsidTr="00A647C0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FD9" w:rsidRPr="0053266B" w:rsidRDefault="00625FD9" w:rsidP="00A647C0">
            <w:pPr>
              <w:rPr>
                <w:b/>
                <w:bCs/>
              </w:rPr>
            </w:pPr>
            <w:r>
              <w:rPr>
                <w:b/>
                <w:bCs/>
              </w:rPr>
              <w:t>Ровненский</w:t>
            </w:r>
            <w:r w:rsidRPr="0053266B">
              <w:rPr>
                <w:b/>
                <w:bCs/>
              </w:rPr>
              <w:t xml:space="preserve"> сельсовет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9" w:rsidRPr="0053266B" w:rsidRDefault="00625FD9" w:rsidP="00A647C0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3080</w:t>
            </w:r>
          </w:p>
        </w:tc>
      </w:tr>
    </w:tbl>
    <w:p w:rsidR="00ED09AA" w:rsidRDefault="00ED09AA" w:rsidP="00ED09AA">
      <w:pPr>
        <w:ind w:firstLine="8100"/>
        <w:jc w:val="both"/>
        <w:rPr>
          <w:sz w:val="28"/>
          <w:szCs w:val="28"/>
        </w:rPr>
      </w:pPr>
    </w:p>
    <w:sectPr w:rsidR="00ED09AA" w:rsidSect="0040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208"/>
    <w:multiLevelType w:val="hybridMultilevel"/>
    <w:tmpl w:val="B8B69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53"/>
    <w:rsid w:val="000654C1"/>
    <w:rsid w:val="000B5FB1"/>
    <w:rsid w:val="00107F0C"/>
    <w:rsid w:val="0012212A"/>
    <w:rsid w:val="00125767"/>
    <w:rsid w:val="002F6736"/>
    <w:rsid w:val="00406445"/>
    <w:rsid w:val="00420C22"/>
    <w:rsid w:val="004A6386"/>
    <w:rsid w:val="004D26F0"/>
    <w:rsid w:val="00537B9F"/>
    <w:rsid w:val="005518DB"/>
    <w:rsid w:val="005B36F9"/>
    <w:rsid w:val="00625FD9"/>
    <w:rsid w:val="00634223"/>
    <w:rsid w:val="00707DC5"/>
    <w:rsid w:val="00766A01"/>
    <w:rsid w:val="00786FCD"/>
    <w:rsid w:val="007A7018"/>
    <w:rsid w:val="0084429A"/>
    <w:rsid w:val="00847076"/>
    <w:rsid w:val="00862670"/>
    <w:rsid w:val="008705E6"/>
    <w:rsid w:val="00884729"/>
    <w:rsid w:val="008942DE"/>
    <w:rsid w:val="008F5F53"/>
    <w:rsid w:val="00937AB6"/>
    <w:rsid w:val="00B44727"/>
    <w:rsid w:val="00B70021"/>
    <w:rsid w:val="00B91E51"/>
    <w:rsid w:val="00D35380"/>
    <w:rsid w:val="00D62754"/>
    <w:rsid w:val="00D64CCD"/>
    <w:rsid w:val="00D7145B"/>
    <w:rsid w:val="00D919DA"/>
    <w:rsid w:val="00DF0FE4"/>
    <w:rsid w:val="00EB48EF"/>
    <w:rsid w:val="00ED09AA"/>
    <w:rsid w:val="00F51367"/>
    <w:rsid w:val="00F56523"/>
    <w:rsid w:val="00FB5797"/>
    <w:rsid w:val="00FD1E56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523"/>
    <w:pPr>
      <w:ind w:left="720"/>
      <w:contextualSpacing/>
    </w:pPr>
  </w:style>
  <w:style w:type="paragraph" w:customStyle="1" w:styleId="ConsNormal">
    <w:name w:val="ConsNormal"/>
    <w:rsid w:val="00ED0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D09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2010-12-02T08:33:00Z</cp:lastPrinted>
  <dcterms:created xsi:type="dcterms:W3CDTF">2010-08-16T07:14:00Z</dcterms:created>
  <dcterms:modified xsi:type="dcterms:W3CDTF">2010-12-02T08:36:00Z</dcterms:modified>
</cp:coreProperties>
</file>