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A43">
      <w:pPr>
        <w:shd w:val="clear" w:color="auto" w:fill="FFFFFF"/>
        <w:spacing w:line="331" w:lineRule="exact"/>
        <w:ind w:left="2405" w:right="2381" w:firstLine="144"/>
      </w:pPr>
      <w:r>
        <w:rPr>
          <w:rFonts w:ascii="Arial" w:hAnsi="Arial"/>
          <w:spacing w:val="94"/>
          <w:sz w:val="28"/>
          <w:szCs w:val="28"/>
        </w:rPr>
        <w:t>Красноярский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/>
          <w:spacing w:val="82"/>
          <w:sz w:val="28"/>
          <w:szCs w:val="28"/>
        </w:rPr>
        <w:t xml:space="preserve">край </w:t>
      </w:r>
      <w:r>
        <w:rPr>
          <w:rFonts w:ascii="Arial" w:hAnsi="Arial"/>
          <w:spacing w:val="79"/>
          <w:sz w:val="28"/>
          <w:szCs w:val="28"/>
        </w:rPr>
        <w:t>Балахтинский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proofErr w:type="gramStart"/>
      <w:r>
        <w:rPr>
          <w:rFonts w:ascii="Arial" w:hAnsi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он</w:t>
      </w:r>
    </w:p>
    <w:p w:rsidR="00000000" w:rsidRDefault="00294A43">
      <w:pPr>
        <w:shd w:val="clear" w:color="auto" w:fill="FFFFFF"/>
        <w:spacing w:before="326"/>
        <w:ind w:left="1536"/>
      </w:pPr>
      <w:r>
        <w:rPr>
          <w:sz w:val="28"/>
          <w:szCs w:val="28"/>
        </w:rPr>
        <w:t>РОВНЕНСКИЙ СЕЛЬСКИЙ СОВЕТ ДЕПУТАТОВ</w:t>
      </w:r>
    </w:p>
    <w:p w:rsidR="00000000" w:rsidRDefault="00294A43">
      <w:pPr>
        <w:shd w:val="clear" w:color="auto" w:fill="FFFFFF"/>
        <w:spacing w:before="326"/>
        <w:ind w:left="4133"/>
      </w:pPr>
      <w:r>
        <w:rPr>
          <w:sz w:val="28"/>
          <w:szCs w:val="28"/>
        </w:rPr>
        <w:t>Решение</w:t>
      </w:r>
    </w:p>
    <w:p w:rsidR="00000000" w:rsidRDefault="00294A43">
      <w:pPr>
        <w:shd w:val="clear" w:color="auto" w:fill="FFFFFF"/>
        <w:tabs>
          <w:tab w:val="left" w:pos="3326"/>
          <w:tab w:val="left" w:pos="8314"/>
        </w:tabs>
        <w:spacing w:before="346"/>
      </w:pPr>
      <w:r>
        <w:rPr>
          <w:spacing w:val="-4"/>
          <w:sz w:val="28"/>
          <w:szCs w:val="28"/>
        </w:rPr>
        <w:t>от 25.05.2004г.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>овное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№15-38р</w:t>
      </w:r>
    </w:p>
    <w:p w:rsidR="00000000" w:rsidRDefault="00294A43">
      <w:pPr>
        <w:shd w:val="clear" w:color="auto" w:fill="FFFFFF"/>
        <w:spacing w:before="355" w:line="331" w:lineRule="exact"/>
        <w:ind w:left="10" w:right="5952"/>
      </w:pPr>
      <w:r>
        <w:rPr>
          <w:sz w:val="28"/>
          <w:szCs w:val="28"/>
        </w:rPr>
        <w:t>О границах Ровненского сельсовета Балахтинского</w:t>
      </w:r>
    </w:p>
    <w:p w:rsidR="00000000" w:rsidRDefault="00294A43">
      <w:pPr>
        <w:shd w:val="clear" w:color="auto" w:fill="FFFFFF"/>
        <w:spacing w:line="331" w:lineRule="exact"/>
        <w:ind w:left="29"/>
      </w:pPr>
      <w:r>
        <w:rPr>
          <w:sz w:val="28"/>
          <w:szCs w:val="28"/>
        </w:rPr>
        <w:t>района Красноярского кран</w:t>
      </w:r>
    </w:p>
    <w:p w:rsidR="00000000" w:rsidRDefault="00294A43">
      <w:pPr>
        <w:shd w:val="clear" w:color="auto" w:fill="FFFFFF"/>
        <w:spacing w:before="250" w:line="331" w:lineRule="exact"/>
        <w:ind w:left="43" w:right="163" w:firstLine="811"/>
        <w:jc w:val="both"/>
      </w:pPr>
      <w:r>
        <w:rPr>
          <w:sz w:val="28"/>
          <w:szCs w:val="28"/>
        </w:rPr>
        <w:t>В целях реализации переходных положений Федерального закона</w:t>
      </w:r>
      <w:r>
        <w:rPr>
          <w:sz w:val="28"/>
          <w:szCs w:val="28"/>
        </w:rPr>
        <w:t xml:space="preserve"> от 06.10.03г. № 131-ФЗ «Об общих принципах организации местного само</w:t>
      </w:r>
      <w:r>
        <w:rPr>
          <w:sz w:val="28"/>
          <w:szCs w:val="28"/>
        </w:rPr>
        <w:softHyphen/>
        <w:t>управления в Российской Федерации», сельский Совет депутатов</w:t>
      </w:r>
    </w:p>
    <w:p w:rsidR="00000000" w:rsidRDefault="00294A43">
      <w:pPr>
        <w:shd w:val="clear" w:color="auto" w:fill="FFFFFF"/>
        <w:spacing w:before="269" w:line="331" w:lineRule="exact"/>
        <w:ind w:right="139"/>
        <w:jc w:val="center"/>
      </w:pPr>
      <w:r>
        <w:rPr>
          <w:sz w:val="28"/>
          <w:szCs w:val="28"/>
        </w:rPr>
        <w:t>РЕШИЛ:</w:t>
      </w:r>
    </w:p>
    <w:p w:rsidR="00000000" w:rsidRDefault="00294A43">
      <w:pPr>
        <w:shd w:val="clear" w:color="auto" w:fill="FFFFFF"/>
        <w:tabs>
          <w:tab w:val="left" w:pos="398"/>
        </w:tabs>
        <w:spacing w:line="331" w:lineRule="exact"/>
        <w:ind w:left="398" w:hanging="302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Утвердить план границ Ровненского сельсовета, Балахтинского района,</w:t>
      </w:r>
      <w:r>
        <w:rPr>
          <w:sz w:val="28"/>
          <w:szCs w:val="28"/>
        </w:rPr>
        <w:br/>
        <w:t xml:space="preserve">Красноярского края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приложенной карты;</w:t>
      </w:r>
    </w:p>
    <w:p w:rsidR="00000000" w:rsidRDefault="00294A43" w:rsidP="00294A43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31" w:lineRule="exact"/>
        <w:ind w:left="768" w:hanging="336"/>
        <w:rPr>
          <w:sz w:val="28"/>
          <w:szCs w:val="28"/>
        </w:rPr>
      </w:pPr>
      <w:r>
        <w:rPr>
          <w:sz w:val="28"/>
          <w:szCs w:val="28"/>
        </w:rPr>
        <w:t xml:space="preserve">смежные с границами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сельсовета, Балахтинского. рай</w:t>
      </w:r>
      <w:r>
        <w:rPr>
          <w:sz w:val="28"/>
          <w:szCs w:val="28"/>
        </w:rPr>
        <w:softHyphen/>
        <w:t>она, Красноярского края от 3 до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;</w:t>
      </w:r>
    </w:p>
    <w:p w:rsidR="00000000" w:rsidRDefault="00294A43" w:rsidP="00294A43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31" w:lineRule="exact"/>
        <w:ind w:left="768" w:hanging="336"/>
        <w:rPr>
          <w:sz w:val="28"/>
          <w:szCs w:val="28"/>
        </w:rPr>
      </w:pPr>
      <w:r>
        <w:rPr>
          <w:sz w:val="28"/>
          <w:szCs w:val="28"/>
        </w:rPr>
        <w:t xml:space="preserve">смежные с границами </w:t>
      </w:r>
      <w:proofErr w:type="spellStart"/>
      <w:r>
        <w:rPr>
          <w:sz w:val="28"/>
          <w:szCs w:val="28"/>
        </w:rPr>
        <w:t>Грузенского</w:t>
      </w:r>
      <w:proofErr w:type="spellEnd"/>
      <w:r>
        <w:rPr>
          <w:sz w:val="28"/>
          <w:szCs w:val="28"/>
        </w:rPr>
        <w:t xml:space="preserve"> сельсовета, Балахтинского района, Красноярского края от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до К;</w:t>
      </w:r>
    </w:p>
    <w:p w:rsidR="00000000" w:rsidRDefault="00294A43" w:rsidP="00294A43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31" w:lineRule="exact"/>
        <w:ind w:left="768" w:hanging="336"/>
        <w:rPr>
          <w:sz w:val="28"/>
          <w:szCs w:val="28"/>
        </w:rPr>
      </w:pPr>
      <w:r>
        <w:rPr>
          <w:sz w:val="28"/>
          <w:szCs w:val="28"/>
        </w:rPr>
        <w:t xml:space="preserve">смежные с границами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сельсовета, Балахти</w:t>
      </w:r>
      <w:r>
        <w:rPr>
          <w:sz w:val="28"/>
          <w:szCs w:val="28"/>
        </w:rPr>
        <w:t>нского района, Красноярского края от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до 3;</w:t>
      </w:r>
    </w:p>
    <w:p w:rsidR="00000000" w:rsidRDefault="00294A43">
      <w:pPr>
        <w:shd w:val="clear" w:color="auto" w:fill="FFFFFF"/>
        <w:tabs>
          <w:tab w:val="left" w:pos="398"/>
        </w:tabs>
        <w:spacing w:line="331" w:lineRule="exact"/>
        <w:ind w:left="398" w:hanging="302"/>
      </w:pPr>
      <w:r>
        <w:rPr>
          <w:spacing w:val="-19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административный центр Ровненского сельсовета, </w:t>
      </w:r>
      <w:proofErr w:type="spellStart"/>
      <w:r>
        <w:rPr>
          <w:sz w:val="28"/>
          <w:szCs w:val="28"/>
        </w:rPr>
        <w:t>Балахти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района, Красноярского края в с. Ровное.</w:t>
      </w:r>
    </w:p>
    <w:p w:rsidR="00000000" w:rsidRDefault="00294A43">
      <w:pPr>
        <w:shd w:val="clear" w:color="auto" w:fill="FFFFFF"/>
        <w:tabs>
          <w:tab w:val="left" w:pos="470"/>
        </w:tabs>
        <w:spacing w:line="331" w:lineRule="exact"/>
        <w:ind w:left="144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Согласовать границы смежных сельсоветов:</w:t>
      </w:r>
    </w:p>
    <w:p w:rsidR="00000000" w:rsidRDefault="00294A43" w:rsidP="00294A43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5" w:line="331" w:lineRule="exact"/>
        <w:ind w:left="768" w:hanging="336"/>
        <w:rPr>
          <w:sz w:val="28"/>
          <w:szCs w:val="28"/>
        </w:rPr>
      </w:pP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сельсовета, Балахтинского района, </w:t>
      </w:r>
      <w:r>
        <w:rPr>
          <w:sz w:val="28"/>
          <w:szCs w:val="28"/>
        </w:rPr>
        <w:t>Красноярского края от 3 до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;</w:t>
      </w:r>
    </w:p>
    <w:p w:rsidR="00000000" w:rsidRDefault="00294A43" w:rsidP="00294A43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34" w:line="312" w:lineRule="exact"/>
        <w:ind w:left="768" w:hanging="336"/>
        <w:rPr>
          <w:sz w:val="28"/>
          <w:szCs w:val="28"/>
        </w:rPr>
      </w:pPr>
      <w:proofErr w:type="spellStart"/>
      <w:r>
        <w:rPr>
          <w:sz w:val="28"/>
          <w:szCs w:val="28"/>
        </w:rPr>
        <w:t>Грузенского</w:t>
      </w:r>
      <w:proofErr w:type="spellEnd"/>
      <w:r>
        <w:rPr>
          <w:sz w:val="28"/>
          <w:szCs w:val="28"/>
        </w:rPr>
        <w:t xml:space="preserve"> сельсовета, Балахтинского района, Красноярского края от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до К,</w:t>
      </w:r>
    </w:p>
    <w:p w:rsidR="00000000" w:rsidRDefault="00294A43" w:rsidP="00294A43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72"/>
        <w:ind w:left="432"/>
        <w:rPr>
          <w:sz w:val="28"/>
          <w:szCs w:val="28"/>
        </w:rPr>
      </w:pP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сельсовета, Балахтинского района, Красноярского кр</w:t>
      </w:r>
      <w:r>
        <w:rPr>
          <w:sz w:val="28"/>
          <w:szCs w:val="28"/>
        </w:rPr>
        <w:t>ая от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000000" w:rsidRDefault="00294A43">
      <w:pPr>
        <w:shd w:val="clear" w:color="auto" w:fill="FFFFFF"/>
        <w:tabs>
          <w:tab w:val="left" w:pos="9331"/>
        </w:tabs>
        <w:ind w:left="802"/>
      </w:pPr>
      <w:r>
        <w:rPr>
          <w:spacing w:val="-6"/>
          <w:sz w:val="28"/>
          <w:szCs w:val="28"/>
        </w:rPr>
        <w:t>до 3;</w:t>
      </w:r>
      <w:r>
        <w:rPr>
          <w:rFonts w:ascii="Arial" w:cs="Arial"/>
          <w:sz w:val="28"/>
          <w:szCs w:val="28"/>
        </w:rPr>
        <w:tab/>
      </w:r>
    </w:p>
    <w:p w:rsidR="00000000" w:rsidRDefault="00294A43" w:rsidP="00294A43">
      <w:pPr>
        <w:numPr>
          <w:ilvl w:val="0"/>
          <w:numId w:val="2"/>
        </w:numPr>
        <w:shd w:val="clear" w:color="auto" w:fill="FFFFFF"/>
        <w:tabs>
          <w:tab w:val="left" w:pos="365"/>
          <w:tab w:val="left" w:pos="8434"/>
        </w:tabs>
        <w:spacing w:before="48" w:line="230" w:lineRule="exact"/>
        <w:ind w:left="86"/>
        <w:rPr>
          <w:spacing w:val="-21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Шестакову Н А д</w:t>
      </w:r>
      <w:r>
        <w:rPr>
          <w:sz w:val="28"/>
          <w:szCs w:val="28"/>
        </w:rPr>
        <w:t xml:space="preserve">епутата </w:t>
      </w:r>
      <w:r>
        <w:rPr>
          <w:spacing w:val="-2"/>
          <w:sz w:val="28"/>
          <w:szCs w:val="28"/>
        </w:rPr>
        <w:t>Ровненского сельсовета.</w:t>
      </w:r>
      <w:r>
        <w:rPr>
          <w:rFonts w:ascii="Arial" w:cs="Arial"/>
          <w:sz w:val="28"/>
          <w:szCs w:val="28"/>
        </w:rPr>
        <w:tab/>
      </w:r>
    </w:p>
    <w:p w:rsidR="00000000" w:rsidRDefault="00294A43" w:rsidP="00294A43">
      <w:pPr>
        <w:shd w:val="clear" w:color="auto" w:fill="FFFFFF"/>
        <w:tabs>
          <w:tab w:val="left" w:pos="365"/>
        </w:tabs>
        <w:spacing w:before="48"/>
      </w:pPr>
      <w:r>
        <w:rPr>
          <w:sz w:val="28"/>
          <w:szCs w:val="28"/>
        </w:rPr>
        <w:t>5.</w:t>
      </w:r>
      <w:r w:rsidRPr="00294A43">
        <w:rPr>
          <w:sz w:val="28"/>
          <w:szCs w:val="28"/>
        </w:rPr>
        <w:t>Решение вступает в силу с момента подписания и подлежит публикации</w:t>
      </w:r>
      <w:r w:rsidRPr="00294A4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</w:t>
      </w:r>
      <w:r w:rsidRPr="00294A43">
        <w:rPr>
          <w:spacing w:val="-2"/>
          <w:sz w:val="28"/>
          <w:szCs w:val="28"/>
        </w:rPr>
        <w:t>газете «Сельская новь»</w:t>
      </w:r>
      <w:r w:rsidRPr="00294A43">
        <w:rPr>
          <w:rFonts w:ascii="Arial" w:hAnsi="Arial" w:cs="Arial"/>
          <w:sz w:val="28"/>
          <w:szCs w:val="28"/>
        </w:rPr>
        <w:tab/>
      </w:r>
    </w:p>
    <w:p w:rsidR="00294A43" w:rsidRDefault="00294A43">
      <w:pPr>
        <w:shd w:val="clear" w:color="auto" w:fill="FFFFFF"/>
        <w:tabs>
          <w:tab w:val="left" w:pos="3672"/>
          <w:tab w:val="left" w:pos="5496"/>
        </w:tabs>
        <w:spacing w:before="67"/>
        <w:ind w:left="6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Председатель </w:t>
      </w:r>
      <w:proofErr w:type="gramStart"/>
      <w:r>
        <w:rPr>
          <w:spacing w:val="-3"/>
          <w:sz w:val="28"/>
          <w:szCs w:val="28"/>
        </w:rPr>
        <w:t>сельского</w:t>
      </w:r>
      <w:proofErr w:type="gramEnd"/>
    </w:p>
    <w:p w:rsidR="00294A43" w:rsidRDefault="00294A43" w:rsidP="00294A43">
      <w:pPr>
        <w:shd w:val="clear" w:color="auto" w:fill="FFFFFF"/>
        <w:tabs>
          <w:tab w:val="left" w:pos="3672"/>
          <w:tab w:val="left" w:pos="5496"/>
        </w:tabs>
        <w:spacing w:before="67"/>
        <w:ind w:left="67"/>
      </w:pPr>
      <w:r>
        <w:rPr>
          <w:spacing w:val="-3"/>
          <w:sz w:val="28"/>
          <w:szCs w:val="28"/>
        </w:rPr>
        <w:t>Совета депутатов</w:t>
      </w:r>
      <w:r>
        <w:rPr>
          <w:rFonts w:ascii="Arial" w:hAnsi="Arial" w:cs="Arial"/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Т.А.Чанчикова</w:t>
      </w:r>
      <w:proofErr w:type="spellEnd"/>
    </w:p>
    <w:sectPr w:rsidR="00294A43">
      <w:type w:val="continuous"/>
      <w:pgSz w:w="11909" w:h="16834"/>
      <w:pgMar w:top="1440" w:right="1598" w:bottom="360" w:left="7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4AD612"/>
    <w:lvl w:ilvl="0">
      <w:numFmt w:val="bullet"/>
      <w:lvlText w:val="*"/>
      <w:lvlJc w:val="left"/>
    </w:lvl>
  </w:abstractNum>
  <w:abstractNum w:abstractNumId="1">
    <w:nsid w:val="09273FAF"/>
    <w:multiLevelType w:val="singleLevel"/>
    <w:tmpl w:val="13420D2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A43"/>
    <w:rsid w:val="0029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2010-12-29T19:28:00Z</dcterms:created>
  <dcterms:modified xsi:type="dcterms:W3CDTF">2010-12-29T19:31:00Z</dcterms:modified>
</cp:coreProperties>
</file>