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D0" w:rsidRPr="00D17DCD" w:rsidRDefault="007A27D0" w:rsidP="007A27D0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АДМИНИСТРАЦИЯ РОВНЕНСКОГО СЕЛЬСОВЕТА</w:t>
      </w:r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br/>
        <w:t>БАЛАХТИНСКОГО РАЙОНА КРАСНОЯРСКОГО КРАЯ</w:t>
      </w:r>
      <w:bookmarkEnd w:id="0"/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ПОСТАНОВЛЕНИЕ</w:t>
      </w:r>
      <w:bookmarkEnd w:id="1"/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от 27.12.2021г.                                 с. Ровное                                              №30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Об утверждении муниципальной программы Ровненского сельсовета «Создание достойных условий населению Ровненского сельсовета» на 2022 год и плановый период 2023-2024 годов.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сельсовета,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1. Утвердить муниципальную программу Ровненского сельсовета «Создание достойных условий населению Ровненского сельсовета» на 2022год и плановый период 2023-2024 годов согласно приложению.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2. признать утратившим силу постановление администрации Ровненского сельсовета: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от 19.11.2020г.</w:t>
      </w: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ab/>
        <w:t>№ 34 «Об утверждении муниципальной программы</w:t>
      </w:r>
    </w:p>
    <w:p w:rsidR="007A27D0" w:rsidRPr="00D17DCD" w:rsidRDefault="007A27D0" w:rsidP="007A27D0">
      <w:pPr>
        <w:widowControl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Ровненского сельсовета «Создание достойных условий населению Ровненского сельсовета» на 2021 год и плановый период 2022-2023 годов»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5. Постановление вступает в силу с 1 января 2022 года, но не ранее дня, следующего за днем его официального опубликования.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7D0" w:rsidRPr="00D17DCD" w:rsidRDefault="007A27D0" w:rsidP="007A2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Глава Ровненского сельсовета                                         М.В. Шестакова </w:t>
      </w:r>
    </w:p>
    <w:p w:rsidR="007A27D0" w:rsidRPr="00D17DCD" w:rsidRDefault="007A27D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Ровненского сельсовета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№ 3</w:t>
      </w:r>
      <w:r w:rsidR="00A4277D" w:rsidRPr="00D17DCD">
        <w:rPr>
          <w:rFonts w:ascii="Arial" w:hAnsi="Arial" w:cs="Arial"/>
          <w:sz w:val="24"/>
          <w:szCs w:val="24"/>
        </w:rPr>
        <w:t>0</w:t>
      </w:r>
      <w:r w:rsidRPr="00D17DCD">
        <w:rPr>
          <w:rFonts w:ascii="Arial" w:hAnsi="Arial" w:cs="Arial"/>
          <w:sz w:val="24"/>
          <w:szCs w:val="24"/>
        </w:rPr>
        <w:t xml:space="preserve"> от </w:t>
      </w:r>
      <w:r w:rsidR="00A4277D" w:rsidRPr="00D17DCD">
        <w:rPr>
          <w:rFonts w:ascii="Arial" w:hAnsi="Arial" w:cs="Arial"/>
          <w:sz w:val="24"/>
          <w:szCs w:val="24"/>
        </w:rPr>
        <w:t>27.12</w:t>
      </w:r>
      <w:r w:rsidRPr="00D17DCD">
        <w:rPr>
          <w:rFonts w:ascii="Arial" w:hAnsi="Arial" w:cs="Arial"/>
          <w:sz w:val="24"/>
          <w:szCs w:val="24"/>
        </w:rPr>
        <w:t>.202</w:t>
      </w:r>
      <w:r w:rsidR="00A4277D" w:rsidRPr="00D17DCD">
        <w:rPr>
          <w:rFonts w:ascii="Arial" w:hAnsi="Arial" w:cs="Arial"/>
          <w:sz w:val="24"/>
          <w:szCs w:val="24"/>
        </w:rPr>
        <w:t>1</w:t>
      </w:r>
      <w:r w:rsidRPr="00D17DCD">
        <w:rPr>
          <w:rFonts w:ascii="Arial" w:hAnsi="Arial" w:cs="Arial"/>
          <w:sz w:val="24"/>
          <w:szCs w:val="24"/>
        </w:rPr>
        <w:t xml:space="preserve"> года 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 программа Ровненского сельсовета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«Создание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Ровненского сельсовета»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Паспорт муниципальной программы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926"/>
      </w:tblGrid>
      <w:tr w:rsidR="008E5B70" w:rsidRPr="00D17DCD" w:rsidTr="00AE5CD2">
        <w:trPr>
          <w:trHeight w:val="1097"/>
        </w:trPr>
        <w:tc>
          <w:tcPr>
            <w:tcW w:w="2836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D17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8E5B70" w:rsidRPr="00D17DCD" w:rsidTr="00AE5CD2">
        <w:trPr>
          <w:trHeight w:val="1097"/>
        </w:trPr>
        <w:tc>
          <w:tcPr>
            <w:tcW w:w="2836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D17DCD">
              <w:rPr>
                <w:rFonts w:ascii="Arial" w:hAnsi="Arial" w:cs="Arial"/>
                <w:sz w:val="24"/>
                <w:szCs w:val="24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 Балахтинского района  Красноярского края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1 «Содержание имущества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3  «Содержание дорог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4 «Благоустройство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5 «Иные мероприятия Ровненского сельсовета»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Непрограммные мероприятия Ровненского сельсовета.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Создание необходимых условий для обеспечения пожарной безопасности, защиты жизни и здоровья граждан;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5.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</w:t>
            </w:r>
            <w:r w:rsidRPr="00D17DCD">
              <w:rPr>
                <w:rFonts w:ascii="Arial" w:hAnsi="Arial" w:cs="Arial"/>
                <w:sz w:val="24"/>
                <w:szCs w:val="24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>полномочий лиц, замещающих муниципальные должности на постоянной основе</w:t>
            </w:r>
            <w:r w:rsidRPr="00D17DCD">
              <w:rPr>
                <w:rFonts w:ascii="Arial" w:hAnsi="Arial" w:cs="Arial"/>
                <w:sz w:val="24"/>
                <w:szCs w:val="24"/>
              </w:rPr>
              <w:t>, а так же финансирование непредвиденных расходов.</w:t>
            </w:r>
          </w:p>
        </w:tc>
      </w:tr>
      <w:tr w:rsidR="008E5B70" w:rsidRPr="00D17DCD" w:rsidTr="00AE5CD2">
        <w:trPr>
          <w:trHeight w:val="982"/>
        </w:trPr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</w:tbl>
    <w:p w:rsidR="008E5B70" w:rsidRPr="00D17DCD" w:rsidRDefault="008E5B70" w:rsidP="008E5B7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8E5B70" w:rsidRPr="00D17DCD" w:rsidSect="00D17DCD">
          <w:headerReference w:type="default" r:id="rId8"/>
          <w:type w:val="nextColumn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922"/>
      </w:tblGrid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и показатели результативности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 ежегодно);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Количество отремонтированных  автомобильных дорог сельсовета (0,5 км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жегодно)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-доля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D17DCD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17DCD">
              <w:rPr>
                <w:rFonts w:ascii="Arial" w:hAnsi="Arial" w:cs="Arial"/>
                <w:sz w:val="24"/>
                <w:szCs w:val="24"/>
              </w:rPr>
              <w:t xml:space="preserve"> Количество выявленных нарушений по проведенным проверкам.</w:t>
            </w:r>
          </w:p>
        </w:tc>
      </w:tr>
      <w:tr w:rsidR="008E5B70" w:rsidRPr="00D17DCD" w:rsidTr="00AE5CD2">
        <w:trPr>
          <w:trHeight w:val="1266"/>
        </w:trPr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аевого бюджета составит 3755,6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-  803,8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2021 году – 741,5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 2022 году  - 850,1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 2023 году – 680,1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 -680,1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местного бюджета составит 4377,3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–775,8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В 2021 году – 917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2022 году – 855,8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2023 году – 892,2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году- 936,5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районного бюджета составит 23847,4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– 3964,5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2021 году – 4962,7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2022 году – 4973,4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2023 году – 4973,4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 – 4973,4 тыс. рублей</w:t>
            </w:r>
          </w:p>
        </w:tc>
      </w:tr>
    </w:tbl>
    <w:p w:rsidR="008E5B70" w:rsidRPr="00D17DCD" w:rsidRDefault="008E5B70" w:rsidP="008E5B70">
      <w:pPr>
        <w:tabs>
          <w:tab w:val="left" w:pos="208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Характеристика текущего состояния соответствующей сферы </w:t>
      </w:r>
      <w:r w:rsidRPr="00D17DCD">
        <w:rPr>
          <w:rFonts w:ascii="Arial" w:hAnsi="Arial" w:cs="Arial"/>
          <w:sz w:val="24"/>
          <w:szCs w:val="24"/>
          <w:lang w:val="x-none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8E5B70" w:rsidRPr="00D17DCD" w:rsidRDefault="008E5B70" w:rsidP="008E5B70">
      <w:pPr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D17DC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D17DCD">
        <w:rPr>
          <w:rFonts w:ascii="Arial" w:hAnsi="Arial" w:cs="Arial"/>
          <w:sz w:val="24"/>
          <w:szCs w:val="24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Численность постоянно проживающего населения на  01.01.2021 года   составляло 788 чел.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D17DCD">
        <w:rPr>
          <w:rFonts w:ascii="Arial" w:hAnsi="Arial" w:cs="Arial"/>
          <w:sz w:val="24"/>
          <w:szCs w:val="24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1)высокий уровень изношенности муниципального имущества;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2)ненадлежащее состояние объектов благоустройства, уличного освещения;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3)высокая доля муниципальных дорог, требующих капитального ремонта;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</w:t>
      </w:r>
      <w:r w:rsidRPr="00D17DCD">
        <w:rPr>
          <w:rFonts w:ascii="Arial" w:hAnsi="Arial" w:cs="Arial"/>
          <w:sz w:val="24"/>
          <w:szCs w:val="24"/>
        </w:rPr>
        <w:lastRenderedPageBreak/>
        <w:t>прежнему отсутствует техническая документация на большую часть  объектов недвижимого имущества.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3"/>
      <w:r w:rsidRPr="00D17DCD">
        <w:rPr>
          <w:rFonts w:ascii="Arial" w:hAnsi="Arial" w:cs="Arial"/>
          <w:sz w:val="24"/>
          <w:szCs w:val="24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3" w:name="sub_106"/>
      <w:bookmarkEnd w:id="2"/>
      <w:r w:rsidRPr="00D17DCD">
        <w:rPr>
          <w:rFonts w:ascii="Arial" w:hAnsi="Arial" w:cs="Arial"/>
          <w:sz w:val="24"/>
          <w:szCs w:val="24"/>
        </w:rPr>
        <w:t>.</w:t>
      </w:r>
    </w:p>
    <w:bookmarkEnd w:id="3"/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Протяженность автомобильных дорог общего пользования местного значения, требующих ремонта, в 2022-2024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D17DCD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дорог: ямочный ремонт, отсыпка дорожного полотна гравием, </w:t>
      </w:r>
      <w:proofErr w:type="spellStart"/>
      <w:r w:rsidRPr="00D17DCD">
        <w:rPr>
          <w:rFonts w:ascii="Arial" w:hAnsi="Arial" w:cs="Arial"/>
          <w:sz w:val="24"/>
          <w:szCs w:val="24"/>
        </w:rPr>
        <w:t>грейдерование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дорог.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99%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мусора. Вывоз мусора организован с  августа2019 года.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</w:t>
      </w:r>
      <w:r w:rsidRPr="00D17DCD">
        <w:rPr>
          <w:rFonts w:ascii="Arial" w:hAnsi="Arial" w:cs="Arial"/>
          <w:sz w:val="24"/>
          <w:szCs w:val="24"/>
        </w:rPr>
        <w:lastRenderedPageBreak/>
        <w:t xml:space="preserve">проводить </w:t>
      </w:r>
      <w:proofErr w:type="spellStart"/>
      <w:r w:rsidRPr="00D17DCD">
        <w:rPr>
          <w:rFonts w:ascii="Arial" w:hAnsi="Arial" w:cs="Arial"/>
          <w:sz w:val="24"/>
          <w:szCs w:val="24"/>
        </w:rPr>
        <w:t>дератизационные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мероприятия, </w:t>
      </w:r>
      <w:proofErr w:type="spellStart"/>
      <w:r w:rsidRPr="00D17DCD">
        <w:rPr>
          <w:rFonts w:ascii="Arial" w:hAnsi="Arial" w:cs="Arial"/>
          <w:sz w:val="24"/>
          <w:szCs w:val="24"/>
        </w:rPr>
        <w:t>акарицидную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обработку территории массового отдыха людей.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D17DCD">
        <w:rPr>
          <w:rFonts w:ascii="Arial" w:hAnsi="Arial" w:cs="Arial"/>
          <w:sz w:val="24"/>
          <w:szCs w:val="24"/>
        </w:rPr>
        <w:t>Балахтинским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Центром занятости населения.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Решение вопросов местного значения в области муниципального контроля также требует финансовых затрат.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 дл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D17DCD">
        <w:rPr>
          <w:rFonts w:ascii="Arial" w:hAnsi="Arial" w:cs="Arial"/>
          <w:sz w:val="24"/>
          <w:szCs w:val="24"/>
        </w:rPr>
        <w:t>контроля исполнения мероприятий подпрограмм Программы</w:t>
      </w:r>
      <w:proofErr w:type="gramEnd"/>
      <w:r w:rsidRPr="00D17DCD">
        <w:rPr>
          <w:rFonts w:ascii="Arial" w:hAnsi="Arial" w:cs="Arial"/>
          <w:sz w:val="24"/>
          <w:szCs w:val="24"/>
        </w:rPr>
        <w:t>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>контроль достижения конечных результатов и эффективного использования финансовых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Пр</w:t>
      </w:r>
      <w:proofErr w:type="gramEnd"/>
      <w:r w:rsidRPr="00D17DCD">
        <w:rPr>
          <w:rFonts w:ascii="Arial" w:hAnsi="Arial" w:cs="Arial"/>
          <w:sz w:val="24"/>
          <w:szCs w:val="24"/>
        </w:rPr>
        <w:t>ограммы.</w:t>
      </w: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Приоритеты и цели социально-экономического развития </w:t>
      </w:r>
      <w:r w:rsidRPr="00D17DCD">
        <w:rPr>
          <w:rFonts w:ascii="Arial" w:hAnsi="Arial" w:cs="Arial"/>
          <w:sz w:val="24"/>
          <w:szCs w:val="24"/>
          <w:lang w:val="x-none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8E5B70" w:rsidRPr="00D17DCD" w:rsidRDefault="008E5B70" w:rsidP="008E5B7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2.  Создание необходимых условий для обеспечения пожарной безопасности, защиты жизни и здоровья граждан;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</w:rPr>
        <w:t xml:space="preserve"> 5. </w:t>
      </w:r>
      <w:r w:rsidRPr="00D17DCD">
        <w:rPr>
          <w:rFonts w:ascii="Arial" w:hAnsi="Arial" w:cs="Arial"/>
          <w:color w:val="000000"/>
          <w:sz w:val="24"/>
          <w:szCs w:val="24"/>
          <w:lang w:eastAsia="ru-RU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Механизм реализации отдельных мероприятий Программы 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 и иных мероприятий Программы.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Организационные, </w:t>
      </w:r>
      <w:proofErr w:type="gramStart"/>
      <w:r w:rsidRPr="00D17DC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 представлены </w:t>
      </w:r>
      <w:r w:rsidRPr="00D17DCD">
        <w:rPr>
          <w:rFonts w:ascii="Arial" w:hAnsi="Arial" w:cs="Arial"/>
          <w:sz w:val="24"/>
          <w:szCs w:val="24"/>
        </w:rPr>
        <w:br/>
        <w:t xml:space="preserve">в подпрограммах Программы.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7DCD">
        <w:rPr>
          <w:rFonts w:ascii="Arial" w:hAnsi="Arial" w:cs="Arial"/>
          <w:sz w:val="24"/>
          <w:szCs w:val="24"/>
        </w:rPr>
        <w:t xml:space="preserve">Иные мероприятия Программы направлены на </w:t>
      </w:r>
      <w:r w:rsidRPr="00D17DCD">
        <w:rPr>
          <w:rFonts w:ascii="Arial" w:hAnsi="Arial" w:cs="Arial"/>
          <w:bCs/>
          <w:sz w:val="24"/>
          <w:szCs w:val="24"/>
        </w:rPr>
        <w:t xml:space="preserve">осуществление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D17DCD">
        <w:rPr>
          <w:rFonts w:ascii="Arial" w:hAnsi="Arial" w:cs="Arial"/>
          <w:bCs/>
          <w:sz w:val="24"/>
          <w:szCs w:val="24"/>
        </w:rPr>
        <w:t>полномочий лиц, замещающих муниципальные должности на постоянной основе</w:t>
      </w:r>
      <w:r w:rsidRPr="00D17DCD">
        <w:rPr>
          <w:rFonts w:ascii="Arial" w:hAnsi="Arial" w:cs="Arial"/>
          <w:sz w:val="24"/>
          <w:szCs w:val="24"/>
        </w:rPr>
        <w:t>, а так же финансирование непредвиденных расходов.</w:t>
      </w:r>
      <w:proofErr w:type="gramEnd"/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D17DC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D17DCD">
          <w:rPr>
            <w:rFonts w:ascii="Arial" w:hAnsi="Arial" w:cs="Arial"/>
            <w:sz w:val="24"/>
            <w:szCs w:val="24"/>
          </w:rPr>
          <w:t>устав</w:t>
        </w:r>
      </w:hyperlink>
      <w:r w:rsidRPr="00D17DCD">
        <w:rPr>
          <w:rFonts w:ascii="Arial" w:hAnsi="Arial" w:cs="Arial"/>
          <w:sz w:val="24"/>
          <w:szCs w:val="24"/>
        </w:rPr>
        <w:t>ом Ровненского сельсовета.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lastRenderedPageBreak/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8E5B70" w:rsidRPr="00D17DCD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17DCD">
        <w:rPr>
          <w:rFonts w:ascii="Arial" w:eastAsia="Times New Roman" w:hAnsi="Arial" w:cs="Arial"/>
          <w:sz w:val="24"/>
          <w:szCs w:val="24"/>
          <w:lang w:eastAsia="ar-SA"/>
        </w:rPr>
        <w:t>приложении № 1 к Программе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D17DC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приложении № 2 к Программе. </w:t>
      </w:r>
    </w:p>
    <w:p w:rsidR="008E5B70" w:rsidRPr="00D17DCD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Перечень подпрограмм с указанием сроков их реализации </w:t>
      </w:r>
      <w:r w:rsidRPr="00D17DCD">
        <w:rPr>
          <w:rFonts w:ascii="Arial" w:hAnsi="Arial" w:cs="Arial"/>
          <w:sz w:val="24"/>
          <w:szCs w:val="24"/>
          <w:lang w:val="x-none"/>
        </w:rPr>
        <w:br/>
        <w:t>и ожидаемых результатов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1«Содержание имущества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3 «Содержание дорог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4 «Благоустройство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5 «Иные мероприятия Ровненского сельсовета».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Кроме того, в рамках Программы планируются иные мероприятия Ровненского сельсовета  по </w:t>
      </w:r>
      <w:r w:rsidRPr="00D17DCD">
        <w:rPr>
          <w:rFonts w:ascii="Arial" w:hAnsi="Arial" w:cs="Arial"/>
          <w:bCs/>
          <w:sz w:val="24"/>
          <w:szCs w:val="24"/>
        </w:rPr>
        <w:t xml:space="preserve">осуществлению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обеспечению деятельности административной комиссии, осуществлению первичного воинского учета,   обеспечению гарантий  </w:t>
      </w:r>
      <w:r w:rsidRPr="00D17DCD">
        <w:rPr>
          <w:rFonts w:ascii="Arial" w:hAnsi="Arial" w:cs="Arial"/>
          <w:bCs/>
          <w:sz w:val="24"/>
          <w:szCs w:val="24"/>
        </w:rPr>
        <w:t>полномочий лиц, замещающих муниципальные должности на постоянной основе</w:t>
      </w:r>
      <w:r w:rsidRPr="00D17DCD">
        <w:rPr>
          <w:rFonts w:ascii="Arial" w:hAnsi="Arial" w:cs="Arial"/>
          <w:sz w:val="24"/>
          <w:szCs w:val="24"/>
        </w:rPr>
        <w:t>, а так же финансированию непредвиденных расходов.</w:t>
      </w:r>
    </w:p>
    <w:p w:rsidR="008E5B70" w:rsidRPr="00D17DCD" w:rsidRDefault="008E5B70" w:rsidP="008E5B70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Срок реализации программных мероприятий:</w:t>
      </w:r>
      <w:r w:rsidRPr="00D17D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7DCD">
        <w:rPr>
          <w:rFonts w:ascii="Arial" w:hAnsi="Arial" w:cs="Arial"/>
          <w:sz w:val="24"/>
          <w:szCs w:val="24"/>
        </w:rPr>
        <w:t>2014-2024 годы.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Pr="00D17DCD">
        <w:rPr>
          <w:rFonts w:ascii="Arial" w:hAnsi="Arial" w:cs="Arial"/>
          <w:sz w:val="24"/>
          <w:szCs w:val="24"/>
          <w:lang w:eastAsia="ru-RU"/>
        </w:rPr>
        <w:br/>
        <w:t>в 2014- 2024 годах следующих результатов:</w:t>
      </w:r>
    </w:p>
    <w:p w:rsidR="008E5B70" w:rsidRPr="00D17DCD" w:rsidRDefault="008E5B70" w:rsidP="008E5B7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D17DCD">
        <w:rPr>
          <w:rFonts w:ascii="Arial" w:hAnsi="Arial" w:cs="Arial"/>
          <w:sz w:val="24"/>
          <w:szCs w:val="24"/>
        </w:rPr>
        <w:t>.</w:t>
      </w:r>
      <w:proofErr w:type="gramEnd"/>
      <w:r w:rsidRPr="00D17D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17DCD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D17DCD">
        <w:rPr>
          <w:rFonts w:ascii="Arial" w:hAnsi="Arial" w:cs="Arial"/>
          <w:color w:val="000000"/>
          <w:sz w:val="24"/>
          <w:szCs w:val="24"/>
        </w:rPr>
        <w:t>втомобильных дорог сельсовета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8E5B70" w:rsidRPr="00D17DCD" w:rsidRDefault="008E5B70" w:rsidP="008E5B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рамках иных  мероприятий Программы ежегодно планируется:</w:t>
      </w:r>
      <w:r w:rsidRPr="00D17DCD">
        <w:rPr>
          <w:rFonts w:ascii="Arial" w:hAnsi="Arial" w:cs="Arial"/>
          <w:bCs/>
          <w:sz w:val="24"/>
          <w:szCs w:val="24"/>
        </w:rPr>
        <w:t xml:space="preserve"> осуществление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Информация о распределении планируемых расходов </w:t>
      </w:r>
      <w:r w:rsidRPr="00D17DCD">
        <w:rPr>
          <w:rFonts w:ascii="Arial" w:hAnsi="Arial" w:cs="Arial"/>
          <w:sz w:val="24"/>
          <w:szCs w:val="24"/>
          <w:lang w:val="x-none"/>
        </w:rPr>
        <w:br/>
        <w:t xml:space="preserve">по отдельным мероприятиям программы, подпрограммам. </w:t>
      </w:r>
    </w:p>
    <w:p w:rsidR="008E5B70" w:rsidRPr="00D17DCD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кр</w:t>
      </w:r>
      <w:proofErr w:type="gramEnd"/>
      <w:r w:rsidRPr="00D17DCD">
        <w:rPr>
          <w:rFonts w:ascii="Arial" w:hAnsi="Arial" w:cs="Arial"/>
          <w:sz w:val="24"/>
          <w:szCs w:val="24"/>
        </w:rPr>
        <w:t>аевого бюджета по годам реализации Программы представлена в приложении № 1 к Программе.</w:t>
      </w: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ind w:firstLine="70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E5B70" w:rsidRPr="00D17DCD" w:rsidRDefault="008E5B70" w:rsidP="008E5B7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8E5B70" w:rsidRPr="00D17DCD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Отбор поселений сельсовета при реализации программы  использоваться не будет. </w:t>
      </w:r>
    </w:p>
    <w:p w:rsidR="008E5B70" w:rsidRPr="00D17DCD" w:rsidRDefault="008E5B70" w:rsidP="008E5B70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10. Информация о ресурсном обеспечении</w:t>
      </w: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17DCD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заданий, в случае оказания муниципальными  учреждениями  услуг юридическим и (или) </w:t>
      </w:r>
      <w:r w:rsidRPr="00D17DCD">
        <w:rPr>
          <w:rFonts w:ascii="Arial" w:hAnsi="Arial" w:cs="Arial"/>
          <w:sz w:val="24"/>
          <w:szCs w:val="24"/>
        </w:rPr>
        <w:lastRenderedPageBreak/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рамках реализации Программы муниципальные услуги оказываться не будут.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E5B70" w:rsidRPr="00D17DCD" w:rsidSect="00D17DCD"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программы Ровненского сельсовета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74"/>
        <w:gridCol w:w="935"/>
        <w:gridCol w:w="1140"/>
        <w:gridCol w:w="1616"/>
        <w:gridCol w:w="935"/>
        <w:gridCol w:w="767"/>
        <w:gridCol w:w="773"/>
        <w:gridCol w:w="900"/>
        <w:gridCol w:w="1030"/>
        <w:gridCol w:w="903"/>
        <w:gridCol w:w="773"/>
        <w:gridCol w:w="791"/>
        <w:gridCol w:w="35"/>
        <w:gridCol w:w="14"/>
        <w:gridCol w:w="66"/>
        <w:gridCol w:w="46"/>
        <w:gridCol w:w="1114"/>
        <w:gridCol w:w="61"/>
      </w:tblGrid>
      <w:tr w:rsidR="008E5B70" w:rsidRPr="00D17DCD" w:rsidTr="00AE5CD2">
        <w:trPr>
          <w:gridAfter w:val="1"/>
          <w:wAfter w:w="21" w:type="pct"/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661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Цель. </w:t>
            </w:r>
            <w:r w:rsidRPr="00D17DCD">
              <w:rPr>
                <w:rFonts w:ascii="Arial" w:hAnsi="Arial" w:cs="Arial"/>
                <w:sz w:val="24"/>
                <w:szCs w:val="24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6,02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Ровненского сельсовета в соответствии с №131- ФЗ «Об общих принципах организации местного самоуправления в РФ», 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совершенствование   муниципальных услуг, оказываемых муниципальными учреждениями, а также  органами 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местного самоуправления.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«Содержание имущества Ровненского сельсовета»;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17DC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транспортного комплекса для населения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3 «Содержание дорог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Количество отремонтированных автомобильных дорог сельсовета (0,5  км</w:t>
            </w:r>
            <w:proofErr w:type="gramStart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</w:t>
            </w:r>
            <w:r w:rsidRPr="00D17DCD">
              <w:rPr>
                <w:rFonts w:ascii="Arial" w:hAnsi="Arial" w:cs="Arial"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доля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5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5 «Иные мероприятия Ровненского сельсовета».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5B70" w:rsidRPr="00D17DCD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 6.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</w:t>
            </w:r>
            <w:r w:rsidRPr="00D17DCD">
              <w:rPr>
                <w:rFonts w:ascii="Arial" w:hAnsi="Arial" w:cs="Arial"/>
                <w:sz w:val="24"/>
                <w:szCs w:val="24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комиссии, осуществление первичного воинского учета,   обеспечение гарантий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>полномочий лиц, замещающих муниципальные должности</w:t>
            </w:r>
          </w:p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 на постоянной основе</w:t>
            </w:r>
            <w:r w:rsidRPr="00D17DCD">
              <w:rPr>
                <w:rFonts w:ascii="Arial" w:hAnsi="Arial" w:cs="Arial"/>
                <w:sz w:val="24"/>
                <w:szCs w:val="24"/>
              </w:rPr>
              <w:t>, а так же финансирование непредвиденных расходов.</w:t>
            </w:r>
          </w:p>
        </w:tc>
      </w:tr>
      <w:tr w:rsidR="008E5B70" w:rsidRPr="00D17DCD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Ровненского сельсовета»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Уровень обеспеченности специалистами  администрации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материалов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hd w:val="clear" w:color="auto" w:fill="FFFFFF"/>
              <w:ind w:left="5" w:right="254" w:firstLine="643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Ровненского сельсовета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>«Создание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на долгосрочный период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85"/>
        <w:gridCol w:w="2592"/>
        <w:gridCol w:w="1347"/>
        <w:gridCol w:w="762"/>
        <w:gridCol w:w="762"/>
        <w:gridCol w:w="762"/>
        <w:gridCol w:w="762"/>
        <w:gridCol w:w="674"/>
        <w:gridCol w:w="828"/>
        <w:gridCol w:w="1184"/>
        <w:gridCol w:w="990"/>
        <w:gridCol w:w="45"/>
        <w:gridCol w:w="915"/>
        <w:gridCol w:w="1051"/>
      </w:tblGrid>
      <w:tr w:rsidR="008E5B70" w:rsidRPr="00D17DCD" w:rsidTr="008E5B70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8E5B70" w:rsidRPr="00D17DCD" w:rsidTr="008E5B70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</w:t>
            </w:r>
          </w:p>
        </w:tc>
      </w:tr>
      <w:tr w:rsidR="008E5B70" w:rsidRPr="00D17DCD" w:rsidTr="008E5B70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D17DCD" w:rsidTr="008E5B70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</w:tr>
    </w:tbl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8E5B70" w:rsidRPr="00D17DCD" w:rsidRDefault="00D17DCD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</w:t>
      </w:r>
      <w:r w:rsidR="008E5B70"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№ 3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Ровненского сельсовета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>«Создание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17DCD">
        <w:rPr>
          <w:rFonts w:ascii="Arial" w:hAnsi="Arial" w:cs="Arial"/>
          <w:sz w:val="24"/>
          <w:szCs w:val="24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9"/>
        <w:gridCol w:w="1944"/>
        <w:gridCol w:w="1596"/>
        <w:gridCol w:w="700"/>
        <w:gridCol w:w="632"/>
        <w:gridCol w:w="1381"/>
        <w:gridCol w:w="528"/>
        <w:gridCol w:w="789"/>
        <w:gridCol w:w="789"/>
        <w:gridCol w:w="789"/>
        <w:gridCol w:w="789"/>
        <w:gridCol w:w="768"/>
        <w:gridCol w:w="59"/>
        <w:gridCol w:w="58"/>
        <w:gridCol w:w="62"/>
        <w:gridCol w:w="672"/>
        <w:gridCol w:w="56"/>
        <w:gridCol w:w="68"/>
        <w:gridCol w:w="892"/>
        <w:gridCol w:w="53"/>
        <w:gridCol w:w="168"/>
      </w:tblGrid>
      <w:tr w:rsidR="008E5B70" w:rsidRPr="00D17DCD" w:rsidTr="008E5B70">
        <w:trPr>
          <w:gridAfter w:val="2"/>
          <w:wAfter w:w="217" w:type="pct"/>
          <w:trHeight w:val="67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E5B70" w:rsidRPr="00D17DCD" w:rsidTr="008E5B70">
        <w:trPr>
          <w:gridAfter w:val="1"/>
          <w:wAfter w:w="211" w:type="pct"/>
          <w:trHeight w:val="1523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E5B70" w:rsidRPr="00D17DCD" w:rsidTr="008E5B70">
        <w:trPr>
          <w:gridAfter w:val="1"/>
          <w:wAfter w:w="211" w:type="pct"/>
          <w:trHeight w:val="36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5517,7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3780,7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1136,7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1061,7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15143,6</w:t>
            </w:r>
          </w:p>
        </w:tc>
      </w:tr>
      <w:tr w:rsidR="008E5B70" w:rsidRPr="00D17DCD" w:rsidTr="008E5B70">
        <w:trPr>
          <w:gridAfter w:val="1"/>
          <w:wAfter w:w="211" w:type="pct"/>
          <w:trHeight w:val="36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59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>«Содержание имущества Ровненского сельсовета»;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22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Оформление ЗСО водонапорных башен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сетей водоснабжения и водонапорных башен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1851,5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38,8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4,7</w:t>
            </w:r>
          </w:p>
        </w:tc>
      </w:tr>
      <w:tr w:rsidR="008E5B70" w:rsidRPr="00D17DCD" w:rsidTr="008E5B70">
        <w:trPr>
          <w:trHeight w:val="555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теплоснабжения и водоснабжения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trHeight w:val="33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816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0110008340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139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015 00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87,4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субсидии на обеспечение мер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01 200 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08230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по ГО  и ЧС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01 200 08220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Субсидия на обеспечение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141,7</w:t>
            </w:r>
          </w:p>
        </w:tc>
      </w:tr>
      <w:tr w:rsidR="008E5B70" w:rsidRPr="00D17DCD" w:rsidTr="008E5B70">
        <w:trPr>
          <w:gridAfter w:val="2"/>
          <w:wAfter w:w="217" w:type="pct"/>
          <w:trHeight w:val="69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поселений за содействие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развитию налогового потенциала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97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4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41,7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822.7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01 300 А8240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01 300 08270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170,2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1398,6</w:t>
            </w:r>
          </w:p>
        </w:tc>
      </w:tr>
      <w:tr w:rsidR="008E5B70" w:rsidRPr="00D17DCD" w:rsidTr="008E5B70">
        <w:trPr>
          <w:gridAfter w:val="2"/>
          <w:wAfter w:w="217" w:type="pct"/>
          <w:trHeight w:val="351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</w:t>
            </w: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69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8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передачу полномочий на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25,5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финансирование к субсидии на капитальный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7,7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770,2</w:t>
            </w:r>
          </w:p>
        </w:tc>
      </w:tr>
      <w:tr w:rsidR="008E5B70" w:rsidRPr="00D17DCD" w:rsidTr="008E5B70">
        <w:trPr>
          <w:gridAfter w:val="2"/>
          <w:wAfter w:w="217" w:type="pct"/>
          <w:trHeight w:val="76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передачу полномочий на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3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6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01300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17DCD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427,9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939,2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2994,00</w:t>
            </w:r>
          </w:p>
        </w:tc>
      </w:tr>
      <w:tr w:rsidR="008E5B70" w:rsidRPr="00D17DCD" w:rsidTr="008E5B70">
        <w:trPr>
          <w:gridAfter w:val="2"/>
          <w:wAfter w:w="217" w:type="pct"/>
          <w:trHeight w:val="46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7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5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01 300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653,6</w:t>
            </w:r>
          </w:p>
        </w:tc>
      </w:tr>
      <w:tr w:rsidR="008E5B70" w:rsidRPr="00D17DCD" w:rsidTr="008E5B70">
        <w:trPr>
          <w:gridAfter w:val="2"/>
          <w:wAfter w:w="217" w:type="pct"/>
          <w:trHeight w:val="112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3811,5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6195,2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Организация и содержание  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9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395.5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1695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кладбищ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по благоустройству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Субсидии бюджетам  муниципальных образований для реализации проектов по благоустройст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S7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718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1517</w:t>
            </w:r>
          </w:p>
        </w:tc>
      </w:tr>
      <w:tr w:rsidR="008E5B70" w:rsidRPr="00D17DCD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9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212,3</w:t>
            </w:r>
          </w:p>
        </w:tc>
      </w:tr>
      <w:tr w:rsidR="008E5B70" w:rsidRPr="00D17DCD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5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143,9</w:t>
            </w:r>
          </w:p>
        </w:tc>
      </w:tr>
      <w:tr w:rsidR="008E5B70" w:rsidRPr="00D17DCD" w:rsidTr="008E5B70">
        <w:trPr>
          <w:gridAfter w:val="2"/>
          <w:wAfter w:w="217" w:type="pct"/>
          <w:trHeight w:val="65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иному межбюджетному трансферту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74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84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27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6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6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2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99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00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050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01400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S5710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2612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2612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 по жилищному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.5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01 5 00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к Порядку принятия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решений о разработке муниципальных   программ  Ровненского сельсовета, их формировании и реализации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D17DCD">
        <w:rPr>
          <w:rFonts w:ascii="Arial" w:hAnsi="Arial" w:cs="Arial"/>
          <w:sz w:val="24"/>
          <w:szCs w:val="24"/>
          <w:lang w:eastAsia="ru-RU"/>
        </w:rPr>
        <w:t xml:space="preserve">федерального бюджета, краевого, районного и местного бюджета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292"/>
        <w:gridCol w:w="2989"/>
        <w:gridCol w:w="951"/>
        <w:gridCol w:w="1111"/>
        <w:gridCol w:w="951"/>
        <w:gridCol w:w="951"/>
        <w:gridCol w:w="1200"/>
        <w:gridCol w:w="30"/>
        <w:gridCol w:w="809"/>
        <w:gridCol w:w="1084"/>
      </w:tblGrid>
      <w:tr w:rsidR="008E5B70" w:rsidRPr="00D17DCD" w:rsidTr="008E5B70">
        <w:trPr>
          <w:trHeight w:val="6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E5B70" w:rsidRPr="00D17DCD" w:rsidTr="008E5B70">
        <w:trPr>
          <w:trHeight w:val="78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2019-2024гг.</w:t>
            </w:r>
          </w:p>
        </w:tc>
      </w:tr>
      <w:tr w:rsidR="008E5B70" w:rsidRPr="00D17DCD" w:rsidTr="008E5B70">
        <w:trPr>
          <w:trHeight w:val="261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5517,70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3780,7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1061,70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15143,6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4803,40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24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2552,2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7006,7</w:t>
            </w:r>
          </w:p>
        </w:tc>
      </w:tr>
      <w:tr w:rsidR="008E5B70" w:rsidRPr="00D17DCD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8E5B70" w:rsidRPr="00D17DCD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3291,5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>«Содержание имущества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724,2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178,4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236,8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28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180,1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1073,7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637,5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6195,2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3906,9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2288,3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</w:tbl>
    <w:p w:rsidR="008E5B70" w:rsidRPr="00D17DCD" w:rsidRDefault="008E5B70" w:rsidP="008E5B70">
      <w:pPr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  <w:sectPr w:rsidR="008E5B70" w:rsidRPr="00D17DCD" w:rsidSect="00D17DC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43E5B" w:rsidRPr="00D17DCD" w:rsidRDefault="00343E5B" w:rsidP="00343E5B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№1.1. 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3E5B" w:rsidRPr="00D17DCD" w:rsidRDefault="00343E5B" w:rsidP="00343E5B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«Содержание имущества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3E5B" w:rsidRPr="00D17DCD" w:rsidRDefault="00343E5B" w:rsidP="00343E5B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«Содержание имущества Ровненского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343E5B" w:rsidRPr="00D17DCD" w:rsidTr="00AE5CD2">
        <w:trPr>
          <w:trHeight w:val="58"/>
        </w:trPr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недвижимого имущества Ровненского сельсовета  (техническая документация)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 содержание и ремонт объектов муниципальной собственности;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аевого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140,2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год- 0,0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0,00тыс.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-39,8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2904,5  тыс. рублей за счет средств районного  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542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772,8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438,6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2022 год – 52,8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42,0 тыс. рублей за счет средств  юридических лиц,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42,0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0,0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298,4 тыс. рублей за счет средств местного 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298,4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0,0 тыс. рублей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3E5B" w:rsidRPr="00D17DCD" w:rsidTr="00AE5CD2">
        <w:trPr>
          <w:trHeight w:val="961"/>
        </w:trPr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2020 год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предано более 200 объектов муниципального имущества, в том числе объектов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коммунально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– бытового и социального назначения, в 2021 году администрация Ровненского сельсовета передала в собственность администрации Балахтинского района  сооружения коммунального назначения,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водосети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, теплосети, а также земельные участки, на которых находятся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объекты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общую сумму 2660448,35 рубле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сети на сумму 866600,00 рублей, сооружения на сумму 1167342,74 рублей.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Земельные участки на сумму 626505,61 рубль):</w:t>
      </w:r>
      <w:proofErr w:type="gramEnd"/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Все имущество коммунально-бытового назначения, передавалось  в надлежащем порядке прав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Большинство вышеуказанных объектов, находятся, в изношенном (непригодным для эксплуатации) или аварийном состоянии.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 настоящее время в Реестре муниципальной собственности  Ровненского сельсовета  значится 8 земельных участков  и  114 наименований муниципального имущества в том числе: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муниципального нежилого фонда – 12 объектов; 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муниципального жилого фонда  102  объектов (квартир) (в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неблагоустроенное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 единиц автотехники –3, тракторной техники – 1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автодороги – 13,6 км.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сети уличного освещения протяженность – 11,830 км. 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технику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не подлежащую восстановлению, а также морально устаревшую. 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следующей задачи: формирование и эффективное управление муниципальной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>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2019– 2024 гг.</w:t>
      </w:r>
    </w:p>
    <w:p w:rsidR="00343E5B" w:rsidRPr="00D17DCD" w:rsidRDefault="00343E5B" w:rsidP="00343E5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-  уровень затрат на содержание и ремонт объектов муниципальной собственности;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343E5B" w:rsidRPr="00D17DCD" w:rsidRDefault="00343E5B" w:rsidP="00343E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>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Подпрограммы- 180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140,2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год- 0,0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0,00тыс.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-39,8 тыс.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 2904,5  тыс. рублей за счет средств районного 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542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772,8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438,6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52,8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0 тыс.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 42,0 тыс. рублей за счет средств  юридических лиц,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42,0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год- 0,0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Подпрограммы298,4 тыс. рублей за счет средств местного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298,4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0,0 тыс. рублей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343E5B" w:rsidRPr="00D17DCD" w:rsidSect="00D17D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343E5B" w:rsidRPr="00D17DCD" w:rsidRDefault="00343E5B" w:rsidP="00343E5B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 «Содержание имущества Ровненского сельсовета»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«Содержание имущества Ровненского сельсовета»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415"/>
        <w:gridCol w:w="1347"/>
        <w:gridCol w:w="2622"/>
        <w:gridCol w:w="1038"/>
        <w:gridCol w:w="1038"/>
        <w:gridCol w:w="1038"/>
        <w:gridCol w:w="1039"/>
        <w:gridCol w:w="1120"/>
        <w:gridCol w:w="1126"/>
      </w:tblGrid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0,39</w:t>
            </w:r>
          </w:p>
        </w:tc>
      </w:tr>
    </w:tbl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Приложение № 2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«Содержание имущества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«Содержание имущества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652"/>
        <w:gridCol w:w="721"/>
        <w:gridCol w:w="686"/>
        <w:gridCol w:w="1411"/>
        <w:gridCol w:w="542"/>
        <w:gridCol w:w="705"/>
        <w:gridCol w:w="705"/>
        <w:gridCol w:w="705"/>
        <w:gridCol w:w="651"/>
        <w:gridCol w:w="651"/>
        <w:gridCol w:w="723"/>
        <w:gridCol w:w="262"/>
        <w:gridCol w:w="162"/>
        <w:gridCol w:w="99"/>
        <w:gridCol w:w="89"/>
        <w:gridCol w:w="734"/>
        <w:gridCol w:w="128"/>
        <w:gridCol w:w="1794"/>
        <w:gridCol w:w="20"/>
      </w:tblGrid>
      <w:tr w:rsidR="00343E5B" w:rsidRPr="00D17DCD" w:rsidTr="00D17DCD">
        <w:trPr>
          <w:gridAfter w:val="1"/>
          <w:wAfter w:w="7" w:type="pct"/>
          <w:trHeight w:val="377"/>
          <w:tblHeader/>
        </w:trPr>
        <w:tc>
          <w:tcPr>
            <w:tcW w:w="708" w:type="pct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7" w:type="pct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53" w:type="pct"/>
            <w:gridSpan w:val="4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10" w:type="pct"/>
            <w:gridSpan w:val="7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407" w:type="pct"/>
            <w:gridSpan w:val="4"/>
            <w:tcBorders>
              <w:bottom w:val="single" w:sz="4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7DCD" w:rsidRPr="00D17DCD" w:rsidTr="00D17DCD">
        <w:trPr>
          <w:gridAfter w:val="1"/>
          <w:wAfter w:w="7" w:type="pct"/>
          <w:trHeight w:val="1034"/>
          <w:tblHeader/>
        </w:trPr>
        <w:tc>
          <w:tcPr>
            <w:tcW w:w="708" w:type="pct"/>
            <w:vMerge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6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7" w:type="pct"/>
            <w:gridSpan w:val="2"/>
            <w:tcBorders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E5B" w:rsidRPr="00D17DCD" w:rsidTr="00D17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40"/>
        </w:trPr>
        <w:tc>
          <w:tcPr>
            <w:tcW w:w="4993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D17DCD" w:rsidTr="00D17DCD">
        <w:trPr>
          <w:gridAfter w:val="1"/>
          <w:wAfter w:w="7" w:type="pct"/>
          <w:trHeight w:val="642"/>
        </w:trPr>
        <w:tc>
          <w:tcPr>
            <w:tcW w:w="4993" w:type="pct"/>
            <w:gridSpan w:val="19"/>
          </w:tcPr>
          <w:p w:rsidR="00343E5B" w:rsidRPr="00D17DCD" w:rsidRDefault="00343E5B" w:rsidP="00343E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343E5B" w:rsidRPr="00D17DCD" w:rsidTr="00D17DCD">
        <w:trPr>
          <w:gridAfter w:val="1"/>
          <w:wAfter w:w="7" w:type="pct"/>
          <w:trHeight w:val="199"/>
        </w:trPr>
        <w:tc>
          <w:tcPr>
            <w:tcW w:w="708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86" w:type="pct"/>
            <w:gridSpan w:val="18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DCD" w:rsidRPr="00D17DCD" w:rsidTr="00D17DCD">
        <w:trPr>
          <w:trHeight w:val="300"/>
        </w:trPr>
        <w:tc>
          <w:tcPr>
            <w:tcW w:w="708" w:type="pct"/>
            <w:vAlign w:val="center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7" w:type="pct"/>
            <w:vAlign w:val="center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Межевание и постановка на кадастровый учет от 1 до 5 земельных участков</w:t>
            </w:r>
          </w:p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D17DCD" w:rsidRPr="00D17DCD" w:rsidTr="00D17DCD">
        <w:trPr>
          <w:trHeight w:val="300"/>
        </w:trPr>
        <w:tc>
          <w:tcPr>
            <w:tcW w:w="708" w:type="pct"/>
            <w:vAlign w:val="center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Оформление ЗСО водонапорных башен</w:t>
            </w:r>
          </w:p>
        </w:tc>
        <w:tc>
          <w:tcPr>
            <w:tcW w:w="567" w:type="pct"/>
            <w:vAlign w:val="center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на регистрационный учет от 1до 3 объектов  недвижимого имущества</w:t>
            </w:r>
          </w:p>
        </w:tc>
      </w:tr>
      <w:tr w:rsidR="00D17DCD" w:rsidRPr="00D17DCD" w:rsidTr="00D17DCD">
        <w:trPr>
          <w:trHeight w:val="928"/>
        </w:trPr>
        <w:tc>
          <w:tcPr>
            <w:tcW w:w="708" w:type="pct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водоснабжения и водонапорных башен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1851,5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1351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обработку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01 4 00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и безопасных условий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теплоснабжения и водоснабжения мероприятие: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01100 8340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43E5B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1.2.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реализуемая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numPr>
          <w:ilvl w:val="0"/>
          <w:numId w:val="31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3"/>
      </w:tblGrid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E73C4D" w:rsidRPr="00D17DCD" w:rsidTr="00AE5CD2">
        <w:trPr>
          <w:trHeight w:val="58"/>
        </w:trPr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E73C4D" w:rsidRPr="00D17DCD" w:rsidRDefault="00E73C4D" w:rsidP="00E73C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236,8 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аевого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 31,5тыс.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105,3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50,0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-50,0тыс. рублей.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180,1  тыс. рублей за счет средств  районного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 0,0тыс.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 год –130,10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50,0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-0,0тыс. рублей.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48,3  тыс. рублей за счет средств  местного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48,30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-0,0тыс. рублей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пожароопасность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. Многие населённые пункты сельсовета  близко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примыкают к лесным массивам и полям и при возникновении пожаров представляет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серьёзную опасность для жизни и здоровья жителей и сохранности их имущества.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т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.к</w:t>
      </w:r>
      <w:proofErr w:type="spellEnd"/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спец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дежды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для  добровольной пожарной охраны, оборудование и содержание пунктов временного размещения пострадавших. На условиях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на территории реализуется  долгосрочная целевая программа «Обеспечение пожарной безопасности сельских населенных пунктов Красноярского края», так за период 2019-2021 годов получено из краевого бюджета в рамках реализации мероприятий по данной программе  236300 руб.,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из местного бюджета составило 135600 руб.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Огнеборец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>» неприкрытыми в противопожарном отношении остаются еще 3 населенных пункта Ровненского сельсовета.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E73C4D" w:rsidRPr="00D17DCD" w:rsidRDefault="00E73C4D" w:rsidP="00E73C4D">
      <w:pPr>
        <w:ind w:firstLine="782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следующей задачи: 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2014 – 2030 гг.</w:t>
      </w:r>
    </w:p>
    <w:p w:rsidR="00E73C4D" w:rsidRPr="00D17DCD" w:rsidRDefault="00E73C4D" w:rsidP="00E73C4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E73C4D" w:rsidRPr="00D17DCD" w:rsidRDefault="00E73C4D" w:rsidP="00E73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-процент выполнения плана мероприятий по первичным мерам пожарной безопасности;</w:t>
      </w:r>
    </w:p>
    <w:p w:rsidR="00E73C4D" w:rsidRPr="00D17DCD" w:rsidRDefault="00E73C4D" w:rsidP="00E73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- количество публикаций в СМИ, выпуск листовок, памяток и другой наглядной агитации по тематике ГОЧС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E73C4D" w:rsidRPr="00D17DCD" w:rsidRDefault="00E73C4D" w:rsidP="00E73C4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В соответствии с целью настоящей Подпрограммы предполагается достичь следующих результатов: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1. Оснащение добровольной пожарной дружины необходимыми средствами пожаротушения.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2. Повышение защищенности учреждений социальной сферы от пожаров.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6. Обеспечение средствами защиты населения на случай чрезвычайных ситуаций и в особый период.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7. Создание мест размещения для пострадавших в чрезвычайных ситуациях.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на реализацию Подпрограммы –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236,8 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 31,5тыс.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105,3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50,0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-50,0тыс. рублей.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180,1  тыс. рублей за счет средств  районного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 0,0тыс.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–130,10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50,0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-0,0тыс. рублей.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48,3  тыс. рублей за счет средств  местного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48,30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-0,0тыс. рублей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E73C4D" w:rsidRPr="00D17DCD" w:rsidSect="00D17DCD">
          <w:headerReference w:type="default" r:id="rId15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1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Times New Roman" w:hAnsi="Arial" w:cs="Arial"/>
          <w:sz w:val="24"/>
          <w:szCs w:val="24"/>
        </w:rPr>
        <w:t>»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2551"/>
        <w:gridCol w:w="992"/>
        <w:gridCol w:w="992"/>
        <w:gridCol w:w="1134"/>
        <w:gridCol w:w="993"/>
        <w:gridCol w:w="1396"/>
        <w:gridCol w:w="66"/>
        <w:gridCol w:w="1089"/>
      </w:tblGrid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-количество изготовленных памяток и другой наглядной агитации по тематике ГОЧС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D17DCD" w:rsidRDefault="00D17DC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1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E73C4D" w:rsidRPr="00D17DCD" w:rsidRDefault="00E73C4D" w:rsidP="00E73C4D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p w:rsidR="00E73C4D" w:rsidRPr="00D17DCD" w:rsidRDefault="00E73C4D" w:rsidP="00E73C4D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"/>
        <w:gridCol w:w="2224"/>
        <w:gridCol w:w="1699"/>
        <w:gridCol w:w="738"/>
        <w:gridCol w:w="701"/>
        <w:gridCol w:w="1473"/>
        <w:gridCol w:w="553"/>
        <w:gridCol w:w="968"/>
        <w:gridCol w:w="721"/>
        <w:gridCol w:w="721"/>
        <w:gridCol w:w="665"/>
        <w:gridCol w:w="665"/>
        <w:gridCol w:w="665"/>
        <w:gridCol w:w="47"/>
        <w:gridCol w:w="739"/>
        <w:gridCol w:w="1874"/>
      </w:tblGrid>
      <w:tr w:rsidR="00E73C4D" w:rsidRPr="00D17DCD" w:rsidTr="00A4277D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5" w:type="pct"/>
            <w:gridSpan w:val="8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81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3C4D" w:rsidRPr="00D17DCD" w:rsidTr="00A4277D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9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240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3C4D" w:rsidRPr="00D17DCD" w:rsidTr="00A4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E73C4D" w:rsidRPr="00D17DCD" w:rsidTr="00A4277D">
        <w:trPr>
          <w:trHeight w:val="199"/>
        </w:trPr>
        <w:tc>
          <w:tcPr>
            <w:tcW w:w="5000" w:type="pct"/>
            <w:gridSpan w:val="16"/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73C4D" w:rsidRPr="00D17DCD" w:rsidTr="00A4277D">
        <w:trPr>
          <w:trHeight w:val="199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91" w:type="pct"/>
            <w:gridSpan w:val="14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4277D">
        <w:trPr>
          <w:trHeight w:val="300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300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2.Софинансирование к субсидии на обеспечение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передаваемые бюджетам поселений за содействие развитию налогового потенциала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Ровненского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S7450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защищенности от пожаров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поселения</w:t>
            </w:r>
          </w:p>
        </w:tc>
      </w:tr>
      <w:tr w:rsidR="00E73C4D" w:rsidRPr="00D17DCD" w:rsidTr="00A4277D">
        <w:trPr>
          <w:trHeight w:val="692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8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A4277D" w:rsidRPr="00D17DCD" w:rsidSect="00D17DCD">
          <w:headerReference w:type="default" r:id="rId16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1.3.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Содержание дорог на территории Ровненского сельсовета»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(далее – Подпрограмма)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550322" w:rsidRPr="00D17DCD" w:rsidTr="00D17DCD">
        <w:trPr>
          <w:trHeight w:val="58"/>
        </w:trPr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%ежегодно);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отремонтированных  автомобильных дорог сельсовета (0,5 км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жегодно)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845.9 тыс. рублей за счет средств районного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227,8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0,00 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526.6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0,00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81.4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237.9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4386.6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аевого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974,8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648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741,5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751,9 тыс. рублей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680.1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–590.3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637,5  тыс. рублей за счет средств  местного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137,5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174,7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134,9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131.0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59.4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год-  0,0 тыс. рублей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0322" w:rsidRPr="00D17DCD" w:rsidRDefault="00550322" w:rsidP="005503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550322" w:rsidRPr="00D17DCD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внутрипоселенческих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дорог: ямочный ремонт, отсыпка дорожного полотна гравием,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грейдерование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дорог.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>2.2. Основная цель, задачи, этапы и сроки выполнения Подпрограммы, целевые индикаторы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совершенствование дорожных условий;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исключение рискованного поведения участников дорожного движения;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 Срок реализации Подпрограммы – 2014 – 2030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Доля  затрат на содержание автомобильных дорог сельсовета  (не менее 1,8 % ежегодно);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Количество отремонтированных  автомобильных дорог сельсовета (0,5 км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жегодно)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550322" w:rsidRPr="00D17DCD" w:rsidRDefault="00550322" w:rsidP="0055032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132"/>
      <w:bookmarkEnd w:id="4"/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550322" w:rsidRPr="00D17DCD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Ровненского сельсовета осуществляет </w:t>
      </w:r>
      <w:proofErr w:type="gramStart"/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соблюдение законодательства РФ при проведении торгов, заключении муниципальных контрактов на выполнение работ по ремонту и содержанию автомобильных дорог общего пользования местного значения с подрядной организацией;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соблюдение финансовой дисциплины при финансировании работ;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строительных норм и правил.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550322" w:rsidRPr="00D17DCD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154138" w:rsidRPr="00D17DCD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54138" w:rsidRPr="00D17DCD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Подпрограммы-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845.9 тыс. рублей за счет средств районного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227,8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0,00 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526.6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81.4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237.9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4386.6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974,8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648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741,5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751,9 тыс. рублей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680.1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–590.3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637,5  тыс. рублей за счет средств  местного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137,5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174,7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134,9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131.0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59.4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год-  0,0 тыс. рублей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550322" w:rsidRPr="00D17DCD" w:rsidSect="00D17DCD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 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435"/>
        <w:gridCol w:w="1347"/>
        <w:gridCol w:w="2229"/>
        <w:gridCol w:w="1142"/>
        <w:gridCol w:w="1194"/>
        <w:gridCol w:w="923"/>
        <w:gridCol w:w="788"/>
        <w:gridCol w:w="863"/>
        <w:gridCol w:w="674"/>
        <w:gridCol w:w="1206"/>
      </w:tblGrid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2021 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Ровненского сельсовета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6,28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10,94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отремонтированных автомобильных дорог сельсовета (3,5км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жегодно)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Км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50322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235"/>
        <w:gridCol w:w="1636"/>
        <w:gridCol w:w="716"/>
        <w:gridCol w:w="680"/>
        <w:gridCol w:w="1419"/>
        <w:gridCol w:w="539"/>
        <w:gridCol w:w="807"/>
        <w:gridCol w:w="699"/>
        <w:gridCol w:w="699"/>
        <w:gridCol w:w="699"/>
        <w:gridCol w:w="777"/>
        <w:gridCol w:w="216"/>
        <w:gridCol w:w="555"/>
        <w:gridCol w:w="807"/>
        <w:gridCol w:w="1802"/>
      </w:tblGrid>
      <w:tr w:rsidR="00550322" w:rsidRPr="00D17DCD" w:rsidTr="00154138">
        <w:trPr>
          <w:trHeight w:val="377"/>
          <w:tblHeader/>
        </w:trPr>
        <w:tc>
          <w:tcPr>
            <w:tcW w:w="838" w:type="pct"/>
            <w:gridSpan w:val="2"/>
            <w:vMerge w:val="restar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1" w:type="pct"/>
            <w:vMerge w:val="restar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31" w:type="pct"/>
            <w:gridSpan w:val="4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8" w:type="pct"/>
            <w:gridSpan w:val="8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7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0322" w:rsidRPr="00D17DCD" w:rsidTr="00154138">
        <w:trPr>
          <w:trHeight w:val="1034"/>
          <w:tblHeader/>
        </w:trPr>
        <w:tc>
          <w:tcPr>
            <w:tcW w:w="838" w:type="pct"/>
            <w:gridSpan w:val="2"/>
            <w:vMerge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7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3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85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33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21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" w:type="pct"/>
            <w:gridSpan w:val="2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5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7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322" w:rsidRPr="00D17DCD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  <w:trHeight w:val="240"/>
        </w:trPr>
        <w:tc>
          <w:tcPr>
            <w:tcW w:w="4994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50322" w:rsidRPr="00D17DCD" w:rsidTr="00154138">
        <w:trPr>
          <w:trHeight w:val="199"/>
        </w:trPr>
        <w:tc>
          <w:tcPr>
            <w:tcW w:w="5000" w:type="pct"/>
            <w:gridSpan w:val="16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D17DCD" w:rsidTr="00154138">
        <w:trPr>
          <w:trHeight w:val="199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62" w:type="pct"/>
            <w:gridSpan w:val="14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154138">
        <w:trPr>
          <w:trHeight w:val="300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 субсидии на содержание автомобильных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00А8240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Улучшение качества улично-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дорожной сети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снижению аварийности.</w:t>
            </w:r>
          </w:p>
        </w:tc>
      </w:tr>
      <w:tr w:rsidR="00550322" w:rsidRPr="00D17DCD" w:rsidTr="00154138">
        <w:trPr>
          <w:trHeight w:val="1594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170,2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3.Закупка товаров, работ и услуг для обеспечения государственных (муниципальных)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5.Капитальный ремонт автомобильных дорог общего пользования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01 300</w:t>
            </w:r>
          </w:p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S5080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220.1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228.9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7.Передача полномочий на капитальный ремонт автомобильных дорог общего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427.9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безопасного и бесперебойного движения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8.Передача полномочий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01300A8250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822.7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50322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Приложение № 1.4.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 реализуемое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Благоустройство на территории Ровненского сельсовета»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(далее – Подпрограмма)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FC48A0" w:rsidRPr="00D17DCD" w:rsidTr="00154138">
        <w:trPr>
          <w:trHeight w:val="58"/>
        </w:trPr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pct"/>
          </w:tcPr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FC48A0" w:rsidRPr="00D17DCD" w:rsidTr="00154138">
        <w:trPr>
          <w:trHeight w:val="2211"/>
        </w:trPr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-доля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2030гг</w:t>
            </w: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3906,9  тыс. рублей за счет средств районного  бюджета, в том числе по годам: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2000,0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2021 год- 1456,9 тыс. рублей;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год-150 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2023 год- 150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-150,0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2288,30  тыс. рублей за счет средств  местного  бюджета, в том числе по годам: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476,8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1811,5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-0,0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год-0,0 тыс. рублей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2024 год – 0,00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FC48A0" w:rsidRPr="00D17DCD" w:rsidRDefault="00FC48A0" w:rsidP="00FC48A0">
      <w:pPr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связи</w:t>
      </w:r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связи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установка детских игровых площадок, мест отдыха, содержание мест захоронения. 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FC48A0" w:rsidRPr="00D17DCD" w:rsidRDefault="00FC48A0" w:rsidP="00FC48A0">
      <w:pPr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 В течение </w:t>
      </w:r>
      <w:r w:rsidRPr="00D17DCD">
        <w:rPr>
          <w:rFonts w:ascii="Arial" w:eastAsia="Times New Roman" w:hAnsi="Arial" w:cs="Arial"/>
          <w:sz w:val="24"/>
          <w:szCs w:val="24"/>
        </w:rPr>
        <w:t>2018 - 2021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гг</w:t>
      </w:r>
      <w:proofErr w:type="spellEnd"/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организовать и провести: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FC48A0" w:rsidRPr="00D17DCD" w:rsidRDefault="00FC48A0" w:rsidP="00FC48A0">
      <w:pPr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FC48A0" w:rsidRPr="00D17DCD" w:rsidRDefault="00FC48A0" w:rsidP="00FC48A0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Срок реализации Подпрограммы – 2014– 2030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</w:p>
    <w:p w:rsidR="00FC48A0" w:rsidRPr="00D17DCD" w:rsidRDefault="00FC48A0" w:rsidP="00FC48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-доля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>2.3. Механизм реализации Подпрограммы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FC48A0" w:rsidRPr="00D17DCD" w:rsidRDefault="00FC48A0" w:rsidP="00FC48A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1. Мероприятия по совершенствованию систем освещения Ровненского сельсовета.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2. Мероприятия по благоустройству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конкурсов на звание  «Лучшая улица»,  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направлена </w:t>
      </w:r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C48A0" w:rsidRPr="00D17DCD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«Ровненский сельсовет»;</w:t>
      </w:r>
    </w:p>
    <w:p w:rsidR="00FC48A0" w:rsidRPr="00D17DCD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FC48A0" w:rsidRPr="00D17DCD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C48A0" w:rsidRPr="00D17DCD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-повышение общего  уровня благоустройства поселения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реализацию Подпрограммы потребуется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-3906,9  тыс. рублей за счет средств районного  бюджета, в том числе по годам: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2000,0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2021 год- 1456,9 тыс. рублей;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год-150 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год- 150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-150,0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-2288,30  тыс. рублей за счет средств  местного  бюджета, в том числе по годам: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476,8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1811,5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-0,0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год-0,0 тыс. рублей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0,00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8A0" w:rsidRPr="00D17DCD" w:rsidRDefault="00FC48A0" w:rsidP="00FC48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  <w:sectPr w:rsidR="00FC48A0" w:rsidRPr="00D17DCD" w:rsidSect="00D17DCD">
          <w:headerReference w:type="default" r:id="rId17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FC48A0" w:rsidRPr="00D17DCD" w:rsidRDefault="00FC48A0" w:rsidP="00FC48A0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D17DCD">
        <w:rPr>
          <w:rFonts w:ascii="Arial" w:eastAsia="Times New Roman" w:hAnsi="Arial" w:cs="Arial"/>
          <w:b/>
          <w:sz w:val="24"/>
          <w:szCs w:val="24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149"/>
        <w:gridCol w:w="1347"/>
        <w:gridCol w:w="3150"/>
        <w:gridCol w:w="744"/>
        <w:gridCol w:w="1035"/>
        <w:gridCol w:w="830"/>
        <w:gridCol w:w="674"/>
        <w:gridCol w:w="876"/>
        <w:gridCol w:w="674"/>
        <w:gridCol w:w="1388"/>
      </w:tblGrid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93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ind w:left="10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C48A0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FC48A0" w:rsidRPr="00D17DCD" w:rsidRDefault="00FC48A0" w:rsidP="00FC48A0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FC48A0" w:rsidRPr="00D17DCD" w:rsidRDefault="00FC48A0" w:rsidP="00FC48A0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D17DCD">
        <w:rPr>
          <w:rFonts w:ascii="Arial" w:eastAsia="Times New Roman" w:hAnsi="Arial" w:cs="Arial"/>
          <w:b/>
          <w:sz w:val="24"/>
          <w:szCs w:val="24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"/>
        <w:gridCol w:w="1850"/>
        <w:gridCol w:w="1694"/>
        <w:gridCol w:w="736"/>
        <w:gridCol w:w="699"/>
        <w:gridCol w:w="1357"/>
        <w:gridCol w:w="552"/>
        <w:gridCol w:w="966"/>
        <w:gridCol w:w="966"/>
        <w:gridCol w:w="832"/>
        <w:gridCol w:w="719"/>
        <w:gridCol w:w="719"/>
        <w:gridCol w:w="595"/>
        <w:gridCol w:w="121"/>
        <w:gridCol w:w="746"/>
        <w:gridCol w:w="113"/>
        <w:gridCol w:w="1790"/>
      </w:tblGrid>
      <w:tr w:rsidR="00FC48A0" w:rsidRPr="00D17DCD" w:rsidTr="00154138">
        <w:trPr>
          <w:trHeight w:val="377"/>
          <w:tblHeader/>
        </w:trPr>
        <w:tc>
          <w:tcPr>
            <w:tcW w:w="649" w:type="pct"/>
            <w:gridSpan w:val="2"/>
            <w:vMerge w:val="restar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06" w:type="pct"/>
            <w:vMerge w:val="restar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691" w:type="pct"/>
            <w:gridSpan w:val="4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8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60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48A0" w:rsidRPr="00D17DCD" w:rsidTr="00154138">
        <w:trPr>
          <w:trHeight w:val="1034"/>
          <w:tblHeader/>
        </w:trPr>
        <w:tc>
          <w:tcPr>
            <w:tcW w:w="649" w:type="pct"/>
            <w:gridSpan w:val="2"/>
            <w:vMerge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5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4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1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209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52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2019-2024гг</w:t>
            </w:r>
          </w:p>
        </w:tc>
        <w:tc>
          <w:tcPr>
            <w:tcW w:w="546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40"/>
        </w:trPr>
        <w:tc>
          <w:tcPr>
            <w:tcW w:w="4986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FC48A0" w:rsidRPr="00D17DCD" w:rsidTr="00154138">
        <w:trPr>
          <w:trHeight w:val="638"/>
        </w:trPr>
        <w:tc>
          <w:tcPr>
            <w:tcW w:w="4990" w:type="pct"/>
            <w:gridSpan w:val="17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FC48A0" w:rsidRPr="00D17DCD" w:rsidTr="00154138">
        <w:trPr>
          <w:trHeight w:val="199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41" w:type="pct"/>
            <w:gridSpan w:val="15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1.Организация и содержание  уличного освещения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ежегодно: </w:t>
            </w:r>
          </w:p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уличного освещения (12,1 км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сетей).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2.оплата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(аренда земли)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3.Содержание  кладбищ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кладбищ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4.увеличение стоимости материальных запасов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5.Иные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01 4 00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1814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территории Ровненского сельсовета" муниципальной программы Ровненского сельсовета "Создание достойных условий населению Ровненского сельсовета" 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S7410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718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799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1517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Передача полномочий на финансирование расходов по капитальному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ремонту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3811.5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1456.9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6195.2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48A0" w:rsidRPr="00D17DCD" w:rsidRDefault="00FC48A0" w:rsidP="00FC48A0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C48A0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1.5.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«Иные мероприятия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«Иные мероприятия 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rPr>
          <w:trHeight w:val="58"/>
        </w:trPr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Обеспечение р</w:t>
            </w:r>
            <w:bookmarkStart w:id="5" w:name="_GoBack"/>
            <w:bookmarkEnd w:id="5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120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30000"/>
                <w:sz w:val="24"/>
                <w:szCs w:val="24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0711E" w:rsidRPr="00D17DCD" w:rsidRDefault="0080711E" w:rsidP="008071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19.0 тыс. рублей за счет средств местного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бюджета, в том числе по годам: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5,2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5,4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5,4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1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1 тыс. рублей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1 тыс. рублей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711E" w:rsidRPr="00D17DCD" w:rsidRDefault="0080711E" w:rsidP="0080711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использованием бюджетных средств, управлением муниципальной собственностью.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осуществляться контрольно-счетным органом муниципального района.</w:t>
      </w: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муниципального финансового контроля были переданы Балахтинскому району по соглашению.</w:t>
      </w: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Осуществление контрольных функций производится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Балахтинским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районным Советом депутатов в лице контролера-ревизора.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- проведение внешней проверки годовых отчетов об исполнении бюджетов поселения;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исполнением бюджета поселения.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 1 января 2016 года полномочия по муниципальному земельному контролю были переданы в Администрацию района.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 1 января 2022 года  финансовый контроль, жилищный контроль является непрограммным мероприятиями.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 и собственностью.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 п</w:t>
      </w:r>
      <w:r w:rsidRPr="00D17DCD">
        <w:rPr>
          <w:rFonts w:ascii="Arial" w:eastAsia="Times New Roman" w:hAnsi="Arial" w:cs="Arial"/>
          <w:color w:val="030000"/>
          <w:sz w:val="24"/>
          <w:szCs w:val="24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2014 – 2030гг.</w:t>
      </w:r>
    </w:p>
    <w:p w:rsidR="0080711E" w:rsidRPr="00D17DCD" w:rsidRDefault="0080711E" w:rsidP="008071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Количество нарушений, выявленных в ходе проверки отчета об исполнении бюджета сельсовета; 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Cs/>
          <w:sz w:val="24"/>
          <w:szCs w:val="24"/>
        </w:rPr>
        <w:t>-</w:t>
      </w:r>
      <w:r w:rsidRPr="00D17DCD">
        <w:rPr>
          <w:rFonts w:ascii="Arial" w:eastAsia="Times New Roman" w:hAnsi="Arial" w:cs="Arial"/>
          <w:sz w:val="24"/>
          <w:szCs w:val="24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Доля физических лиц, в отношении которых органами муниципального контроля были проведены проверки;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>2.3. Механизм реализации Подпрограммы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80711E" w:rsidRPr="00D17DCD" w:rsidRDefault="0080711E" w:rsidP="0080711E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numPr>
          <w:ilvl w:val="0"/>
          <w:numId w:val="34"/>
        </w:numPr>
        <w:shd w:val="clear" w:color="auto" w:fill="FFFFFF"/>
        <w:spacing w:after="173" w:line="347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19 тыс. рублей за счет средств местного бюджета, в том числе по годам: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5,2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5,4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5,4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1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1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1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80711E" w:rsidRPr="00D17DCD" w:rsidSect="00D17DCD">
          <w:headerReference w:type="default" r:id="rId18"/>
          <w:type w:val="nextColumn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«Иные мероприятия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«Иные мероприятия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53"/>
        <w:gridCol w:w="1347"/>
        <w:gridCol w:w="3028"/>
        <w:gridCol w:w="1035"/>
        <w:gridCol w:w="1035"/>
        <w:gridCol w:w="821"/>
        <w:gridCol w:w="1035"/>
        <w:gridCol w:w="1035"/>
        <w:gridCol w:w="17"/>
        <w:gridCol w:w="657"/>
        <w:gridCol w:w="896"/>
      </w:tblGrid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2024-2030г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Цель.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0711E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«Иные мероприятия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80711E" w:rsidRPr="00D17DCD" w:rsidRDefault="0080711E" w:rsidP="0080711E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«Иные мероприятия Ровненского 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649"/>
        <w:gridCol w:w="1715"/>
        <w:gridCol w:w="743"/>
        <w:gridCol w:w="706"/>
        <w:gridCol w:w="1349"/>
        <w:gridCol w:w="556"/>
        <w:gridCol w:w="976"/>
        <w:gridCol w:w="669"/>
        <w:gridCol w:w="669"/>
        <w:gridCol w:w="631"/>
        <w:gridCol w:w="216"/>
        <w:gridCol w:w="216"/>
        <w:gridCol w:w="648"/>
        <w:gridCol w:w="216"/>
        <w:gridCol w:w="216"/>
        <w:gridCol w:w="302"/>
        <w:gridCol w:w="919"/>
        <w:gridCol w:w="1890"/>
      </w:tblGrid>
      <w:tr w:rsidR="0080711E" w:rsidRPr="00D17DCD" w:rsidTr="00AE5CD2">
        <w:trPr>
          <w:trHeight w:val="377"/>
          <w:tblHeader/>
        </w:trPr>
        <w:tc>
          <w:tcPr>
            <w:tcW w:w="643" w:type="pct"/>
            <w:gridSpan w:val="2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13" w:type="pct"/>
            <w:gridSpan w:val="4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76" w:type="pct"/>
            <w:gridSpan w:val="11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03" w:type="pct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711E" w:rsidRPr="00D17DCD" w:rsidTr="00AE5CD2">
        <w:trPr>
          <w:trHeight w:val="1034"/>
          <w:tblHeader/>
        </w:trPr>
        <w:tc>
          <w:tcPr>
            <w:tcW w:w="643" w:type="pct"/>
            <w:gridSpan w:val="2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1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2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0" w:type="pct"/>
            <w:gridSpan w:val="3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1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29" w:type="pct"/>
            <w:gridSpan w:val="3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7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3" w:type="pct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11E" w:rsidRPr="00D17DCD" w:rsidTr="00AE5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D17DCD" w:rsidTr="00AE5CD2">
        <w:trPr>
          <w:trHeight w:val="199"/>
        </w:trPr>
        <w:tc>
          <w:tcPr>
            <w:tcW w:w="5000" w:type="pct"/>
            <w:gridSpan w:val="19"/>
          </w:tcPr>
          <w:p w:rsidR="0080711E" w:rsidRPr="00D17DCD" w:rsidRDefault="0080711E" w:rsidP="0080711E">
            <w:pPr>
              <w:spacing w:after="120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30000"/>
                <w:sz w:val="24"/>
                <w:szCs w:val="24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D17DCD" w:rsidTr="00AE5CD2">
        <w:trPr>
          <w:trHeight w:val="199"/>
        </w:trPr>
        <w:tc>
          <w:tcPr>
            <w:tcW w:w="64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57" w:type="pct"/>
            <w:gridSpan w:val="17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01 5000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количества нарушений 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 80%)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1)Уменьшение количества самовольное занятых земельных участков (в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 на 15%)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2)использование земельных участков по целевому назначению.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финансирования уставных целей Совета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налогов,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сборов  и иных платежей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4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3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5B70" w:rsidRPr="00D17DCD" w:rsidRDefault="008E5B70" w:rsidP="0080711E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B70" w:rsidRPr="00D17DCD" w:rsidSect="00D17DC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83" w:rsidRDefault="00246883">
      <w:pPr>
        <w:spacing w:after="0" w:line="240" w:lineRule="auto"/>
      </w:pPr>
      <w:r>
        <w:separator/>
      </w:r>
    </w:p>
  </w:endnote>
  <w:endnote w:type="continuationSeparator" w:id="0">
    <w:p w:rsidR="00246883" w:rsidRDefault="0024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83" w:rsidRDefault="00246883">
      <w:pPr>
        <w:spacing w:after="0" w:line="240" w:lineRule="auto"/>
      </w:pPr>
      <w:r>
        <w:separator/>
      </w:r>
    </w:p>
  </w:footnote>
  <w:footnote w:type="continuationSeparator" w:id="0">
    <w:p w:rsidR="00246883" w:rsidRDefault="0024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6FCC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9514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31"/>
  </w:num>
  <w:num w:numId="5">
    <w:abstractNumId w:val="14"/>
  </w:num>
  <w:num w:numId="6">
    <w:abstractNumId w:val="26"/>
  </w:num>
  <w:num w:numId="7">
    <w:abstractNumId w:val="23"/>
  </w:num>
  <w:num w:numId="8">
    <w:abstractNumId w:val="3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0"/>
  </w:num>
  <w:num w:numId="27">
    <w:abstractNumId w:val="5"/>
  </w:num>
  <w:num w:numId="28">
    <w:abstractNumId w:val="18"/>
  </w:num>
  <w:num w:numId="29">
    <w:abstractNumId w:val="4"/>
  </w:num>
  <w:num w:numId="30">
    <w:abstractNumId w:val="28"/>
  </w:num>
  <w:num w:numId="31">
    <w:abstractNumId w:val="15"/>
  </w:num>
  <w:num w:numId="32">
    <w:abstractNumId w:val="17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D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146F"/>
    <w:rsid w:val="000C1CF0"/>
    <w:rsid w:val="000C2717"/>
    <w:rsid w:val="000C2A67"/>
    <w:rsid w:val="000C2D5C"/>
    <w:rsid w:val="000C4554"/>
    <w:rsid w:val="000C59F9"/>
    <w:rsid w:val="000C669C"/>
    <w:rsid w:val="000C6D86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12F9"/>
    <w:rsid w:val="00152DB1"/>
    <w:rsid w:val="00153605"/>
    <w:rsid w:val="001537C4"/>
    <w:rsid w:val="00153E64"/>
    <w:rsid w:val="00154138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7F03"/>
    <w:rsid w:val="00220867"/>
    <w:rsid w:val="00221999"/>
    <w:rsid w:val="00222BD4"/>
    <w:rsid w:val="00223C00"/>
    <w:rsid w:val="00225567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56B"/>
    <w:rsid w:val="002365D4"/>
    <w:rsid w:val="00236B1E"/>
    <w:rsid w:val="0023760C"/>
    <w:rsid w:val="00242A6D"/>
    <w:rsid w:val="00243BA3"/>
    <w:rsid w:val="00243C84"/>
    <w:rsid w:val="00243FAA"/>
    <w:rsid w:val="00245D29"/>
    <w:rsid w:val="00246883"/>
    <w:rsid w:val="00247B56"/>
    <w:rsid w:val="002504ED"/>
    <w:rsid w:val="002524B9"/>
    <w:rsid w:val="00252659"/>
    <w:rsid w:val="00252949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A30"/>
    <w:rsid w:val="002942BC"/>
    <w:rsid w:val="00295F61"/>
    <w:rsid w:val="0029609A"/>
    <w:rsid w:val="0029678F"/>
    <w:rsid w:val="00296B4C"/>
    <w:rsid w:val="002A0473"/>
    <w:rsid w:val="002A2CA0"/>
    <w:rsid w:val="002A2D7E"/>
    <w:rsid w:val="002A5A07"/>
    <w:rsid w:val="002A5A1B"/>
    <w:rsid w:val="002A7121"/>
    <w:rsid w:val="002B0157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AE7"/>
    <w:rsid w:val="002F1E67"/>
    <w:rsid w:val="002F3014"/>
    <w:rsid w:val="002F4177"/>
    <w:rsid w:val="002F42BA"/>
    <w:rsid w:val="002F446F"/>
    <w:rsid w:val="002F494D"/>
    <w:rsid w:val="002F5012"/>
    <w:rsid w:val="002F5410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3E5B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312F"/>
    <w:rsid w:val="003750D6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2171"/>
    <w:rsid w:val="0039303F"/>
    <w:rsid w:val="0039369D"/>
    <w:rsid w:val="0039453C"/>
    <w:rsid w:val="0039600F"/>
    <w:rsid w:val="003961BA"/>
    <w:rsid w:val="003961DB"/>
    <w:rsid w:val="00396B7A"/>
    <w:rsid w:val="003A1F59"/>
    <w:rsid w:val="003A3EF5"/>
    <w:rsid w:val="003A45DC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375"/>
    <w:rsid w:val="00485B8C"/>
    <w:rsid w:val="004860D9"/>
    <w:rsid w:val="00487366"/>
    <w:rsid w:val="0048766C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47FF"/>
    <w:rsid w:val="004D50FB"/>
    <w:rsid w:val="004E0774"/>
    <w:rsid w:val="004E0934"/>
    <w:rsid w:val="004E4126"/>
    <w:rsid w:val="004E4B04"/>
    <w:rsid w:val="004E4EDD"/>
    <w:rsid w:val="004E607F"/>
    <w:rsid w:val="004F0728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5CE6"/>
    <w:rsid w:val="00506D8C"/>
    <w:rsid w:val="00507B99"/>
    <w:rsid w:val="005109B1"/>
    <w:rsid w:val="0051217E"/>
    <w:rsid w:val="00512B9B"/>
    <w:rsid w:val="00512C5F"/>
    <w:rsid w:val="00517AF6"/>
    <w:rsid w:val="00521043"/>
    <w:rsid w:val="00523731"/>
    <w:rsid w:val="0052386C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0322"/>
    <w:rsid w:val="00553114"/>
    <w:rsid w:val="00553194"/>
    <w:rsid w:val="005532C7"/>
    <w:rsid w:val="00554F3B"/>
    <w:rsid w:val="00555A54"/>
    <w:rsid w:val="00555CDA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A5E"/>
    <w:rsid w:val="00585834"/>
    <w:rsid w:val="005867FA"/>
    <w:rsid w:val="00586BD0"/>
    <w:rsid w:val="00587757"/>
    <w:rsid w:val="005878C7"/>
    <w:rsid w:val="00587C35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23E1"/>
    <w:rsid w:val="005D284D"/>
    <w:rsid w:val="005D2B65"/>
    <w:rsid w:val="005D3AEA"/>
    <w:rsid w:val="005D3E0C"/>
    <w:rsid w:val="005D4222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07293"/>
    <w:rsid w:val="00607EAB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2A17"/>
    <w:rsid w:val="006A2A7F"/>
    <w:rsid w:val="006A30C7"/>
    <w:rsid w:val="006A6443"/>
    <w:rsid w:val="006B0917"/>
    <w:rsid w:val="006B2831"/>
    <w:rsid w:val="006B3BCD"/>
    <w:rsid w:val="006B40BE"/>
    <w:rsid w:val="006B611D"/>
    <w:rsid w:val="006B78DE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5F74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7317"/>
    <w:rsid w:val="0076179F"/>
    <w:rsid w:val="007621C7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7D0"/>
    <w:rsid w:val="007A46E4"/>
    <w:rsid w:val="007A507A"/>
    <w:rsid w:val="007A56C6"/>
    <w:rsid w:val="007A5C3A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462F"/>
    <w:rsid w:val="007C791A"/>
    <w:rsid w:val="007D044C"/>
    <w:rsid w:val="007D0BC7"/>
    <w:rsid w:val="007D0D3D"/>
    <w:rsid w:val="007D20EA"/>
    <w:rsid w:val="007D323E"/>
    <w:rsid w:val="007D4557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0711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7106"/>
    <w:rsid w:val="008C729E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B70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59B1"/>
    <w:rsid w:val="00986768"/>
    <w:rsid w:val="00986B0B"/>
    <w:rsid w:val="00987429"/>
    <w:rsid w:val="0098749C"/>
    <w:rsid w:val="0099050E"/>
    <w:rsid w:val="0099273A"/>
    <w:rsid w:val="00992D31"/>
    <w:rsid w:val="00993512"/>
    <w:rsid w:val="00994897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277D"/>
    <w:rsid w:val="00A44174"/>
    <w:rsid w:val="00A51C83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613E"/>
    <w:rsid w:val="00A7674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1905"/>
    <w:rsid w:val="00A9309D"/>
    <w:rsid w:val="00A93B08"/>
    <w:rsid w:val="00A94081"/>
    <w:rsid w:val="00A9719A"/>
    <w:rsid w:val="00A97269"/>
    <w:rsid w:val="00A97460"/>
    <w:rsid w:val="00A97668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3367"/>
    <w:rsid w:val="00AE3978"/>
    <w:rsid w:val="00AE4AD6"/>
    <w:rsid w:val="00AE5CD2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2A"/>
    <w:rsid w:val="00B63CA9"/>
    <w:rsid w:val="00B65AD3"/>
    <w:rsid w:val="00B674CF"/>
    <w:rsid w:val="00B70F24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4415"/>
    <w:rsid w:val="00BC0280"/>
    <w:rsid w:val="00BC271E"/>
    <w:rsid w:val="00BC488D"/>
    <w:rsid w:val="00BC4CE8"/>
    <w:rsid w:val="00BC53D7"/>
    <w:rsid w:val="00BC6BDD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3E26"/>
    <w:rsid w:val="00BF5B86"/>
    <w:rsid w:val="00BF5E3A"/>
    <w:rsid w:val="00BF5F73"/>
    <w:rsid w:val="00C01870"/>
    <w:rsid w:val="00C01877"/>
    <w:rsid w:val="00C03BEF"/>
    <w:rsid w:val="00C04376"/>
    <w:rsid w:val="00C0501B"/>
    <w:rsid w:val="00C06493"/>
    <w:rsid w:val="00C10029"/>
    <w:rsid w:val="00C14B59"/>
    <w:rsid w:val="00C151AE"/>
    <w:rsid w:val="00C16350"/>
    <w:rsid w:val="00C17F77"/>
    <w:rsid w:val="00C204D7"/>
    <w:rsid w:val="00C21485"/>
    <w:rsid w:val="00C21A5D"/>
    <w:rsid w:val="00C22F5E"/>
    <w:rsid w:val="00C2497D"/>
    <w:rsid w:val="00C24BF3"/>
    <w:rsid w:val="00C251D3"/>
    <w:rsid w:val="00C26C1F"/>
    <w:rsid w:val="00C3089B"/>
    <w:rsid w:val="00C308F0"/>
    <w:rsid w:val="00C31432"/>
    <w:rsid w:val="00C31AC6"/>
    <w:rsid w:val="00C320C9"/>
    <w:rsid w:val="00C330A6"/>
    <w:rsid w:val="00C33425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C69"/>
    <w:rsid w:val="00CB67BF"/>
    <w:rsid w:val="00CB7009"/>
    <w:rsid w:val="00CB7E04"/>
    <w:rsid w:val="00CC050E"/>
    <w:rsid w:val="00CC08F6"/>
    <w:rsid w:val="00CC5D72"/>
    <w:rsid w:val="00CC6477"/>
    <w:rsid w:val="00CC6E12"/>
    <w:rsid w:val="00CC7291"/>
    <w:rsid w:val="00CD04C9"/>
    <w:rsid w:val="00CD1AC8"/>
    <w:rsid w:val="00CD37C5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8A1"/>
    <w:rsid w:val="00D150F8"/>
    <w:rsid w:val="00D15AF1"/>
    <w:rsid w:val="00D17DCD"/>
    <w:rsid w:val="00D20EB0"/>
    <w:rsid w:val="00D214D4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C98"/>
    <w:rsid w:val="00E723A4"/>
    <w:rsid w:val="00E726B8"/>
    <w:rsid w:val="00E72C94"/>
    <w:rsid w:val="00E72E1F"/>
    <w:rsid w:val="00E73C4D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907"/>
    <w:rsid w:val="00ED3B74"/>
    <w:rsid w:val="00ED4FEB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3A3C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24D4"/>
    <w:rsid w:val="00FA4F5D"/>
    <w:rsid w:val="00FA527F"/>
    <w:rsid w:val="00FA551C"/>
    <w:rsid w:val="00FA6313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459B"/>
    <w:rsid w:val="00FC48A0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6AF"/>
    <w:rsid w:val="00FF0772"/>
    <w:rsid w:val="00FF1A9F"/>
    <w:rsid w:val="00FF3E98"/>
    <w:rsid w:val="00FF400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86</Pages>
  <Words>16371</Words>
  <Characters>93317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2022-01-10T08:52:00Z</cp:lastPrinted>
  <dcterms:created xsi:type="dcterms:W3CDTF">2021-11-15T09:21:00Z</dcterms:created>
  <dcterms:modified xsi:type="dcterms:W3CDTF">2022-01-13T06:48:00Z</dcterms:modified>
</cp:coreProperties>
</file>