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8F" w:rsidRPr="00192EED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 КРАЙ  БАЛАХТИНСКИЙ  РАЙОН</w:t>
      </w:r>
    </w:p>
    <w:p w:rsidR="009A118F" w:rsidRPr="00192EED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b/>
          <w:sz w:val="24"/>
          <w:szCs w:val="24"/>
          <w:lang w:eastAsia="ru-RU"/>
        </w:rPr>
        <w:t>РОВНЕНСКИЙ  СЕЛЬСКИЙ  СОВЕТ  ДЕПУТАТОВ</w:t>
      </w:r>
    </w:p>
    <w:p w:rsidR="009A118F" w:rsidRPr="00192EED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18F" w:rsidRPr="00192EED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18F" w:rsidRPr="00192EED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18F" w:rsidRPr="00192EED" w:rsidRDefault="000F1709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9A118F" w:rsidRPr="00192EED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A118F" w:rsidRPr="00192EED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18F" w:rsidRPr="00192EED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0F1709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.        </w:t>
      </w:r>
      <w:r w:rsidR="00697292"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           с. Ровное         </w:t>
      </w:r>
      <w:r w:rsidR="00697292"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0F1709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bookmarkStart w:id="0" w:name="_GoBack"/>
      <w:bookmarkEnd w:id="0"/>
    </w:p>
    <w:p w:rsidR="009A118F" w:rsidRPr="00192EED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CEE" w:rsidRPr="00192EED" w:rsidRDefault="00882CEE" w:rsidP="003F1DE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92EED">
        <w:rPr>
          <w:rFonts w:ascii="Arial" w:hAnsi="Arial" w:cs="Arial"/>
          <w:color w:val="000000"/>
        </w:rPr>
        <w:t>О передаче полномочий</w:t>
      </w:r>
    </w:p>
    <w:p w:rsidR="003A7F2E" w:rsidRPr="00192EED" w:rsidRDefault="00882CEE" w:rsidP="003A7F2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192EED">
        <w:rPr>
          <w:rFonts w:ascii="Arial" w:hAnsi="Arial" w:cs="Arial"/>
          <w:color w:val="000000"/>
        </w:rPr>
        <w:t xml:space="preserve">по осуществлению </w:t>
      </w:r>
      <w:r w:rsidR="003A7F2E" w:rsidRPr="00192EED">
        <w:rPr>
          <w:rFonts w:ascii="Arial" w:hAnsi="Arial" w:cs="Arial"/>
          <w:bCs/>
          <w:color w:val="000000"/>
        </w:rPr>
        <w:t>муниципального контроля</w:t>
      </w:r>
    </w:p>
    <w:p w:rsidR="009A118F" w:rsidRPr="00192EED" w:rsidRDefault="003A7F2E" w:rsidP="003A7F2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192EED">
        <w:rPr>
          <w:rFonts w:ascii="Arial" w:hAnsi="Arial" w:cs="Arial"/>
          <w:bCs/>
          <w:color w:val="000000"/>
        </w:rPr>
        <w:t> в сфере благоустройства территорий поселения</w:t>
      </w:r>
    </w:p>
    <w:p w:rsidR="003A7F2E" w:rsidRPr="00192EED" w:rsidRDefault="003A7F2E" w:rsidP="003A7F2E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A7F2E" w:rsidRPr="00192EED" w:rsidRDefault="003A7F2E" w:rsidP="003A7F2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67253" w:rsidRPr="00192EED" w:rsidRDefault="003A7F2E" w:rsidP="00967253">
      <w:pPr>
        <w:shd w:val="clear" w:color="auto" w:fill="FFFFFF"/>
        <w:spacing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EED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882CEE" w:rsidRPr="00192EED">
        <w:rPr>
          <w:rFonts w:ascii="Arial" w:hAnsi="Arial" w:cs="Arial"/>
          <w:color w:val="000000"/>
          <w:sz w:val="24"/>
          <w:szCs w:val="24"/>
        </w:rPr>
        <w:t xml:space="preserve"> Федеральным законом от 06.10.2013 №131-ФЗ «Об общих принципах организации местного самоуправления в Российской Федерации», </w:t>
      </w:r>
      <w:proofErr w:type="spellStart"/>
      <w:r w:rsidR="00967253" w:rsidRPr="00192EED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="00967253" w:rsidRPr="00192EED">
        <w:rPr>
          <w:rFonts w:ascii="Arial" w:eastAsia="Times New Roman" w:hAnsi="Arial" w:cs="Arial"/>
          <w:sz w:val="24"/>
          <w:szCs w:val="24"/>
          <w:lang w:eastAsia="ru-RU"/>
        </w:rPr>
        <w:t>.  21, 25 Устава</w:t>
      </w:r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 Ровненского сельсовета Балахтинского района Красноярского края</w:t>
      </w:r>
      <w:r w:rsidR="00967253" w:rsidRPr="00192EED">
        <w:rPr>
          <w:rFonts w:ascii="Arial" w:eastAsia="Times New Roman" w:hAnsi="Arial" w:cs="Arial"/>
          <w:sz w:val="24"/>
          <w:szCs w:val="24"/>
          <w:lang w:eastAsia="ru-RU"/>
        </w:rPr>
        <w:t>, Ровненский сельский Совет депутатов</w:t>
      </w:r>
    </w:p>
    <w:p w:rsidR="00967253" w:rsidRPr="00192EED" w:rsidRDefault="00967253" w:rsidP="0096725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3A7F2E" w:rsidRPr="00192EED" w:rsidRDefault="003A7F2E" w:rsidP="003A7F2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92EED">
        <w:rPr>
          <w:rFonts w:ascii="Arial" w:hAnsi="Arial" w:cs="Arial"/>
        </w:rPr>
        <w:t xml:space="preserve">1.Администрации Ровненского сельсовета передать администрации Балахтинского района осуществление части своих полномочий по </w:t>
      </w:r>
      <w:r w:rsidRPr="00192EED">
        <w:rPr>
          <w:rFonts w:ascii="Arial" w:hAnsi="Arial" w:cs="Arial"/>
          <w:color w:val="000000"/>
        </w:rPr>
        <w:t xml:space="preserve">осуществлению </w:t>
      </w:r>
      <w:r w:rsidRPr="00192EED">
        <w:rPr>
          <w:rFonts w:ascii="Arial" w:hAnsi="Arial" w:cs="Arial"/>
          <w:bCs/>
          <w:color w:val="000000"/>
        </w:rPr>
        <w:t>муниципального контроля  в сфере благоустройства территорий поселения</w:t>
      </w:r>
      <w:r w:rsidRPr="00192EED">
        <w:rPr>
          <w:rFonts w:ascii="Arial" w:hAnsi="Arial" w:cs="Arial"/>
        </w:rPr>
        <w:t>.</w:t>
      </w:r>
    </w:p>
    <w:p w:rsidR="003A7F2E" w:rsidRPr="00192EED" w:rsidRDefault="003A7F2E" w:rsidP="003A7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sz w:val="24"/>
          <w:szCs w:val="24"/>
          <w:lang w:eastAsia="ru-RU"/>
        </w:rPr>
        <w:t>2. Администрации Ровненского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3A7F2E" w:rsidRPr="00192EED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sz w:val="24"/>
          <w:szCs w:val="24"/>
          <w:lang w:eastAsia="ru-RU"/>
        </w:rPr>
        <w:t>3. Решение опубликовать в газете «Ровненские новости» и разместить на официальном сайте Ровненского сельсовета.</w:t>
      </w:r>
    </w:p>
    <w:p w:rsidR="003A7F2E" w:rsidRPr="00192EED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92EE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92EE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сельсовета М.В. Шестакову.</w:t>
      </w:r>
    </w:p>
    <w:p w:rsidR="003A7F2E" w:rsidRPr="00192EED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EED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вступает в силу в день, следующий за днем его официального опубликования в газете «Ровненские новости»</w:t>
      </w:r>
    </w:p>
    <w:p w:rsidR="00967253" w:rsidRPr="00192EED" w:rsidRDefault="00967253" w:rsidP="009672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967253" w:rsidRPr="00192EED" w:rsidTr="002E7917">
        <w:tc>
          <w:tcPr>
            <w:tcW w:w="4927" w:type="dxa"/>
          </w:tcPr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Председатель Ровненского сельского Совета депутатов</w:t>
            </w:r>
          </w:p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________________   Н.В. Антонова </w:t>
            </w:r>
          </w:p>
        </w:tc>
        <w:tc>
          <w:tcPr>
            <w:tcW w:w="4643" w:type="dxa"/>
          </w:tcPr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Ровненского сельсовета </w:t>
            </w:r>
          </w:p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192EED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2E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  М.В. Шестакова</w:t>
            </w:r>
          </w:p>
        </w:tc>
      </w:tr>
    </w:tbl>
    <w:p w:rsidR="001A5404" w:rsidRPr="00192EED" w:rsidRDefault="001A5404" w:rsidP="0096725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A5404" w:rsidRPr="00192EED" w:rsidRDefault="001A5404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2F2D84" w:rsidRPr="00192EED" w:rsidRDefault="002F2D84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1A5404" w:rsidRPr="00192EED" w:rsidRDefault="001A5404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1A5404" w:rsidRPr="00192EED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5404" w:rsidRPr="0019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07"/>
    <w:rsid w:val="00043E18"/>
    <w:rsid w:val="000F1709"/>
    <w:rsid w:val="00192EED"/>
    <w:rsid w:val="001A5404"/>
    <w:rsid w:val="002F2D84"/>
    <w:rsid w:val="003A7F2E"/>
    <w:rsid w:val="003F1DED"/>
    <w:rsid w:val="00697292"/>
    <w:rsid w:val="00710B4A"/>
    <w:rsid w:val="00736146"/>
    <w:rsid w:val="00882CEE"/>
    <w:rsid w:val="008D430D"/>
    <w:rsid w:val="008E6FE7"/>
    <w:rsid w:val="00967253"/>
    <w:rsid w:val="00991E87"/>
    <w:rsid w:val="009A118F"/>
    <w:rsid w:val="009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2021-01-22T03:22:00Z</cp:lastPrinted>
  <dcterms:created xsi:type="dcterms:W3CDTF">2019-12-16T03:59:00Z</dcterms:created>
  <dcterms:modified xsi:type="dcterms:W3CDTF">2022-02-16T08:30:00Z</dcterms:modified>
</cp:coreProperties>
</file>